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919EB4A" w14:textId="77777777" w:rsidR="009664F2" w:rsidRDefault="0093155F">
      <w:pPr>
        <w:rPr>
          <w:b/>
          <w:sz w:val="24"/>
        </w:rPr>
      </w:pPr>
      <w:bookmarkStart w:id="0" w:name="_GoBack"/>
      <w:bookmarkEnd w:id="0"/>
      <w:r w:rsidRPr="0093155F">
        <w:rPr>
          <w:b/>
          <w:sz w:val="24"/>
        </w:rPr>
        <w:t>Report on collected data Moul-Beesley Psychopathy/Attention studies</w:t>
      </w:r>
    </w:p>
    <w:p w14:paraId="1264320E" w14:textId="77777777" w:rsidR="00FD12D7" w:rsidRDefault="00FD12D7">
      <w:pPr>
        <w:rPr>
          <w:b/>
          <w:sz w:val="24"/>
        </w:rPr>
      </w:pPr>
    </w:p>
    <w:p w14:paraId="28E0F118" w14:textId="77777777" w:rsidR="00FD12D7" w:rsidRDefault="00FD12D7">
      <w:pPr>
        <w:rPr>
          <w:b/>
          <w:sz w:val="24"/>
        </w:rPr>
      </w:pPr>
    </w:p>
    <w:p w14:paraId="588DED6D" w14:textId="77777777" w:rsidR="0093155F" w:rsidRDefault="0093155F">
      <w:pPr>
        <w:rPr>
          <w:b/>
          <w:sz w:val="24"/>
        </w:rPr>
      </w:pPr>
      <w:r>
        <w:rPr>
          <w:b/>
          <w:sz w:val="24"/>
        </w:rPr>
        <w:t>Exp 1 – data collected May to July 2014</w:t>
      </w:r>
      <w:r w:rsidR="00827C01">
        <w:rPr>
          <w:b/>
          <w:sz w:val="24"/>
        </w:rPr>
        <w:t xml:space="preserve"> (N = </w:t>
      </w:r>
      <w:r w:rsidR="00FD12D7">
        <w:rPr>
          <w:b/>
          <w:sz w:val="24"/>
        </w:rPr>
        <w:t>54</w:t>
      </w:r>
      <w:r w:rsidR="00827C01">
        <w:rPr>
          <w:b/>
          <w:sz w:val="24"/>
        </w:rPr>
        <w:t>)</w:t>
      </w:r>
    </w:p>
    <w:p w14:paraId="57DA41EB" w14:textId="77777777" w:rsidR="0093155F" w:rsidRDefault="0093155F">
      <w:pPr>
        <w:rPr>
          <w:sz w:val="24"/>
        </w:rPr>
      </w:pPr>
      <w:r w:rsidRPr="0093155F">
        <w:rPr>
          <w:sz w:val="24"/>
        </w:rPr>
        <w:t>Two stages. Simple test</w:t>
      </w:r>
    </w:p>
    <w:p w14:paraId="6B1FAD9C" w14:textId="77777777" w:rsidR="004409E6" w:rsidRDefault="004409E6">
      <w:pPr>
        <w:rPr>
          <w:sz w:val="24"/>
        </w:rPr>
      </w:pPr>
      <w:r>
        <w:rPr>
          <w:sz w:val="24"/>
        </w:rPr>
        <w:t>CU traits median: 21</w:t>
      </w:r>
    </w:p>
    <w:p w14:paraId="39542053" w14:textId="77777777" w:rsidR="004409E6" w:rsidRDefault="004409E6">
      <w:pPr>
        <w:rPr>
          <w:sz w:val="24"/>
        </w:rPr>
      </w:pPr>
      <w:r>
        <w:rPr>
          <w:sz w:val="24"/>
        </w:rPr>
        <w:t>Outcome display duration:~3s</w:t>
      </w:r>
    </w:p>
    <w:p w14:paraId="6B68E44B" w14:textId="77777777" w:rsidR="004409E6" w:rsidRDefault="004409E6">
      <w:pPr>
        <w:rPr>
          <w:sz w:val="24"/>
        </w:rPr>
      </w:pPr>
      <w:r>
        <w:rPr>
          <w:sz w:val="24"/>
        </w:rPr>
        <w:t>Results: (Blue=low CU). Nothing particularly exciting going on with median CU split</w:t>
      </w:r>
    </w:p>
    <w:p w14:paraId="320B10C6" w14:textId="77777777" w:rsidR="004409E6" w:rsidRPr="0093155F" w:rsidRDefault="004409E6">
      <w:pPr>
        <w:rPr>
          <w:sz w:val="24"/>
        </w:rPr>
      </w:pPr>
      <w:r>
        <w:rPr>
          <w:noProof/>
          <w:lang w:eastAsia="en-GB"/>
        </w:rPr>
        <w:drawing>
          <wp:inline distT="0" distB="0" distL="0" distR="0" wp14:anchorId="7304614A" wp14:editId="0A154AA6">
            <wp:extent cx="4105275" cy="2514600"/>
            <wp:effectExtent l="0" t="0" r="9525" b="0"/>
            <wp:docPr id="9" name="Chart 9">
              <a:extLst xmlns:a="http://schemas.openxmlformats.org/drawingml/2006/main">
                <a:ext uri="{FF2B5EF4-FFF2-40B4-BE49-F238E27FC236}">
                  <a16:creationId xmlns:a16="http://schemas.microsoft.com/office/drawing/2014/main" id="{34E0CA99-CBF0-471D-8A0F-9166CE5E7FD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inline>
        </w:drawing>
      </w:r>
    </w:p>
    <w:p w14:paraId="6D8F5BC3" w14:textId="77777777" w:rsidR="0093155F" w:rsidRPr="00FD12D7" w:rsidRDefault="00FD12D7">
      <w:pPr>
        <w:rPr>
          <w:sz w:val="24"/>
        </w:rPr>
      </w:pPr>
      <w:r w:rsidRPr="00FD12D7">
        <w:rPr>
          <w:sz w:val="24"/>
        </w:rPr>
        <w:t xml:space="preserve">But </w:t>
      </w:r>
      <w:r>
        <w:rPr>
          <w:sz w:val="24"/>
        </w:rPr>
        <w:t>it looks like they may be starting to diverge at around block 9.</w:t>
      </w:r>
    </w:p>
    <w:p w14:paraId="2FC02DE5" w14:textId="77777777" w:rsidR="00FD12D7" w:rsidRDefault="00FD12D7">
      <w:pPr>
        <w:rPr>
          <w:b/>
          <w:sz w:val="24"/>
        </w:rPr>
      </w:pPr>
    </w:p>
    <w:p w14:paraId="7AAD6CF3" w14:textId="77777777" w:rsidR="0093155F" w:rsidRDefault="0093155F">
      <w:pPr>
        <w:rPr>
          <w:b/>
          <w:sz w:val="24"/>
        </w:rPr>
      </w:pPr>
      <w:r>
        <w:rPr>
          <w:b/>
          <w:sz w:val="24"/>
        </w:rPr>
        <w:t>Exp 2 - data collected Oct 2014 to March 2015</w:t>
      </w:r>
      <w:r w:rsidR="00827C01">
        <w:rPr>
          <w:b/>
          <w:sz w:val="24"/>
        </w:rPr>
        <w:t xml:space="preserve"> (N = </w:t>
      </w:r>
      <w:r w:rsidR="003377AD">
        <w:rPr>
          <w:b/>
          <w:sz w:val="24"/>
        </w:rPr>
        <w:t>60</w:t>
      </w:r>
      <w:r w:rsidR="00827C01">
        <w:rPr>
          <w:b/>
          <w:sz w:val="24"/>
        </w:rPr>
        <w:t>)</w:t>
      </w:r>
    </w:p>
    <w:p w14:paraId="6A39A069" w14:textId="77777777" w:rsidR="0093155F" w:rsidRPr="00827C01" w:rsidRDefault="003377AD">
      <w:pPr>
        <w:rPr>
          <w:sz w:val="24"/>
        </w:rPr>
      </w:pPr>
      <w:r>
        <w:rPr>
          <w:sz w:val="24"/>
        </w:rPr>
        <w:t>Two stages</w:t>
      </w:r>
    </w:p>
    <w:p w14:paraId="3FCBB8FB" w14:textId="77777777" w:rsidR="003377AD" w:rsidRDefault="003377AD" w:rsidP="003377AD">
      <w:pPr>
        <w:rPr>
          <w:sz w:val="24"/>
        </w:rPr>
      </w:pPr>
      <w:r>
        <w:rPr>
          <w:sz w:val="24"/>
        </w:rPr>
        <w:t xml:space="preserve">Participants: male </w:t>
      </w:r>
    </w:p>
    <w:p w14:paraId="0584510D" w14:textId="77777777" w:rsidR="003377AD" w:rsidRDefault="003377AD" w:rsidP="003377AD">
      <w:pPr>
        <w:rPr>
          <w:sz w:val="24"/>
        </w:rPr>
      </w:pPr>
      <w:r>
        <w:rPr>
          <w:sz w:val="24"/>
        </w:rPr>
        <w:t>CU traits median: 23</w:t>
      </w:r>
    </w:p>
    <w:p w14:paraId="4026075C" w14:textId="77777777" w:rsidR="003377AD" w:rsidRDefault="003377AD" w:rsidP="003377AD">
      <w:pPr>
        <w:rPr>
          <w:sz w:val="24"/>
        </w:rPr>
      </w:pPr>
      <w:r>
        <w:rPr>
          <w:sz w:val="24"/>
        </w:rPr>
        <w:t>Outcome display duration: ~3s</w:t>
      </w:r>
    </w:p>
    <w:p w14:paraId="0DF531A3" w14:textId="77777777" w:rsidR="000478A1" w:rsidRDefault="000478A1" w:rsidP="003377AD">
      <w:pPr>
        <w:rPr>
          <w:sz w:val="24"/>
        </w:rPr>
      </w:pPr>
      <w:r>
        <w:rPr>
          <w:sz w:val="24"/>
        </w:rPr>
        <w:t>Results: No effect of CU split. (I think I remember that there looked like something was happening when split with the Levenson – hence adding the third stage)</w:t>
      </w:r>
    </w:p>
    <w:p w14:paraId="127DEC32" w14:textId="77777777" w:rsidR="00FD12D7" w:rsidRDefault="00FD12D7" w:rsidP="003377AD">
      <w:pPr>
        <w:rPr>
          <w:sz w:val="24"/>
        </w:rPr>
      </w:pPr>
      <w:r>
        <w:rPr>
          <w:noProof/>
          <w:lang w:eastAsia="en-GB"/>
        </w:rPr>
        <w:lastRenderedPageBreak/>
        <w:drawing>
          <wp:inline distT="0" distB="0" distL="0" distR="0" wp14:anchorId="6DDD7208" wp14:editId="636C91CB">
            <wp:extent cx="4400550" cy="2667000"/>
            <wp:effectExtent l="0" t="0" r="0" b="0"/>
            <wp:docPr id="10" name="Chart 10">
              <a:extLst xmlns:a="http://schemas.openxmlformats.org/drawingml/2006/main">
                <a:ext uri="{FF2B5EF4-FFF2-40B4-BE49-F238E27FC236}">
                  <a16:creationId xmlns:a16="http://schemas.microsoft.com/office/drawing/2014/main" id="{C4F88BA9-AC39-4A32-8B39-9280A785BCC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p w14:paraId="03DAF390" w14:textId="77777777" w:rsidR="000478A1" w:rsidRPr="00827C01" w:rsidRDefault="000478A1" w:rsidP="003377AD">
      <w:pPr>
        <w:rPr>
          <w:sz w:val="24"/>
        </w:rPr>
      </w:pPr>
    </w:p>
    <w:p w14:paraId="01BE940A" w14:textId="77777777" w:rsidR="0093155F" w:rsidRDefault="0093155F">
      <w:pPr>
        <w:rPr>
          <w:b/>
          <w:sz w:val="24"/>
        </w:rPr>
      </w:pPr>
      <w:r>
        <w:rPr>
          <w:b/>
          <w:sz w:val="24"/>
        </w:rPr>
        <w:t>Exp 3 – data collected May to June 2016</w:t>
      </w:r>
      <w:r w:rsidR="00AE04D2">
        <w:rPr>
          <w:b/>
          <w:sz w:val="24"/>
        </w:rPr>
        <w:t xml:space="preserve"> </w:t>
      </w:r>
      <w:r w:rsidR="00827C01">
        <w:rPr>
          <w:b/>
          <w:sz w:val="24"/>
        </w:rPr>
        <w:t xml:space="preserve">(N = </w:t>
      </w:r>
      <w:r w:rsidR="003377AD">
        <w:rPr>
          <w:b/>
          <w:sz w:val="24"/>
        </w:rPr>
        <w:t>47</w:t>
      </w:r>
      <w:r w:rsidR="00827C01">
        <w:rPr>
          <w:b/>
          <w:sz w:val="24"/>
        </w:rPr>
        <w:t>)</w:t>
      </w:r>
      <w:r w:rsidR="00AE04D2">
        <w:rPr>
          <w:b/>
          <w:sz w:val="24"/>
        </w:rPr>
        <w:t xml:space="preserve"> </w:t>
      </w:r>
    </w:p>
    <w:p w14:paraId="0741E401" w14:textId="77777777" w:rsidR="0093155F" w:rsidRPr="00827C01" w:rsidRDefault="003377AD">
      <w:pPr>
        <w:rPr>
          <w:sz w:val="24"/>
        </w:rPr>
      </w:pPr>
      <w:r>
        <w:rPr>
          <w:sz w:val="24"/>
        </w:rPr>
        <w:t>Added third stage</w:t>
      </w:r>
    </w:p>
    <w:p w14:paraId="05D4BFD4" w14:textId="77777777" w:rsidR="003377AD" w:rsidRDefault="003377AD" w:rsidP="003377AD">
      <w:pPr>
        <w:rPr>
          <w:sz w:val="24"/>
        </w:rPr>
      </w:pPr>
      <w:r>
        <w:rPr>
          <w:sz w:val="24"/>
        </w:rPr>
        <w:t>Participants: male and female</w:t>
      </w:r>
    </w:p>
    <w:p w14:paraId="4DCFDABB" w14:textId="77777777" w:rsidR="003377AD" w:rsidRDefault="003377AD" w:rsidP="003377AD">
      <w:pPr>
        <w:rPr>
          <w:sz w:val="24"/>
        </w:rPr>
      </w:pPr>
      <w:r>
        <w:rPr>
          <w:sz w:val="24"/>
        </w:rPr>
        <w:t>CU traits median: 22</w:t>
      </w:r>
    </w:p>
    <w:p w14:paraId="3A0727C1" w14:textId="77777777" w:rsidR="003377AD" w:rsidRPr="00FD12D7" w:rsidRDefault="003377AD" w:rsidP="003377AD">
      <w:pPr>
        <w:rPr>
          <w:b/>
          <w:sz w:val="24"/>
        </w:rPr>
      </w:pPr>
      <w:r w:rsidRPr="00FD12D7">
        <w:rPr>
          <w:b/>
          <w:sz w:val="24"/>
        </w:rPr>
        <w:t>Outcome display duration: ~1s</w:t>
      </w:r>
    </w:p>
    <w:p w14:paraId="3F8CF8AC" w14:textId="77777777" w:rsidR="005F0550" w:rsidRDefault="005F0550" w:rsidP="003377AD">
      <w:pPr>
        <w:rPr>
          <w:sz w:val="24"/>
        </w:rPr>
      </w:pPr>
      <w:r>
        <w:rPr>
          <w:sz w:val="24"/>
        </w:rPr>
        <w:t>Results: original graph of attention differences between high and low CU (included in ARC grant)</w:t>
      </w:r>
      <w:r w:rsidR="007C5B8A">
        <w:rPr>
          <w:sz w:val="24"/>
        </w:rPr>
        <w:t xml:space="preserve"> (Blue=low CU)</w:t>
      </w:r>
    </w:p>
    <w:p w14:paraId="1E2CA4FF" w14:textId="77777777" w:rsidR="005F0550" w:rsidRPr="00827C01" w:rsidRDefault="005F0550" w:rsidP="003377AD">
      <w:pPr>
        <w:rPr>
          <w:sz w:val="24"/>
        </w:rPr>
      </w:pPr>
      <w:r>
        <w:rPr>
          <w:noProof/>
          <w:lang w:eastAsia="en-GB"/>
        </w:rPr>
        <w:drawing>
          <wp:inline distT="0" distB="0" distL="0" distR="0" wp14:anchorId="5722005F" wp14:editId="4E751E5E">
            <wp:extent cx="4572000" cy="2743200"/>
            <wp:effectExtent l="0" t="0" r="0" b="0"/>
            <wp:docPr id="1" name="Chart 1">
              <a:extLst xmlns:a="http://schemas.openxmlformats.org/drawingml/2006/main">
                <a:ext uri="{FF2B5EF4-FFF2-40B4-BE49-F238E27FC236}">
                  <a16:creationId xmlns:a16="http://schemas.microsoft.com/office/drawing/2014/main" id="{56BCECF1-181B-435C-A168-3ECEBD4CBCD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p w14:paraId="31C27B31" w14:textId="77777777" w:rsidR="003377AD" w:rsidRPr="00827C01" w:rsidRDefault="003377AD" w:rsidP="003377AD">
      <w:pPr>
        <w:rPr>
          <w:sz w:val="24"/>
        </w:rPr>
      </w:pPr>
    </w:p>
    <w:p w14:paraId="0CFCD541" w14:textId="77777777" w:rsidR="0093155F" w:rsidRDefault="0093155F" w:rsidP="0093155F">
      <w:pPr>
        <w:rPr>
          <w:b/>
          <w:sz w:val="24"/>
        </w:rPr>
      </w:pPr>
      <w:r>
        <w:rPr>
          <w:b/>
          <w:sz w:val="24"/>
        </w:rPr>
        <w:t>Exp 4 - data collected Oct 2016 to March 2017</w:t>
      </w:r>
      <w:r w:rsidR="00827C01">
        <w:rPr>
          <w:b/>
          <w:sz w:val="24"/>
        </w:rPr>
        <w:t xml:space="preserve"> (N = </w:t>
      </w:r>
      <w:r w:rsidR="005F0550">
        <w:rPr>
          <w:b/>
          <w:sz w:val="24"/>
        </w:rPr>
        <w:t>27</w:t>
      </w:r>
      <w:r w:rsidR="00827C01">
        <w:rPr>
          <w:b/>
          <w:sz w:val="24"/>
        </w:rPr>
        <w:t>)</w:t>
      </w:r>
    </w:p>
    <w:p w14:paraId="5A8DD8E8" w14:textId="77777777" w:rsidR="0093155F" w:rsidRPr="00827C01" w:rsidRDefault="00827C01">
      <w:pPr>
        <w:rPr>
          <w:sz w:val="24"/>
        </w:rPr>
      </w:pPr>
      <w:r w:rsidRPr="00827C01">
        <w:rPr>
          <w:sz w:val="24"/>
        </w:rPr>
        <w:t xml:space="preserve">Run at Uni of Sydney with children aged between </w:t>
      </w:r>
      <w:r w:rsidR="003377AD">
        <w:rPr>
          <w:sz w:val="24"/>
        </w:rPr>
        <w:t>4</w:t>
      </w:r>
      <w:r w:rsidR="003377AD" w:rsidRPr="00827C01">
        <w:rPr>
          <w:sz w:val="24"/>
        </w:rPr>
        <w:t xml:space="preserve"> </w:t>
      </w:r>
      <w:r w:rsidRPr="00827C01">
        <w:rPr>
          <w:sz w:val="24"/>
        </w:rPr>
        <w:t xml:space="preserve">and </w:t>
      </w:r>
      <w:r w:rsidR="003377AD">
        <w:rPr>
          <w:sz w:val="24"/>
        </w:rPr>
        <w:t>12</w:t>
      </w:r>
    </w:p>
    <w:p w14:paraId="0EC72243" w14:textId="77777777" w:rsidR="003377AD" w:rsidRDefault="003377AD" w:rsidP="003377AD">
      <w:pPr>
        <w:rPr>
          <w:sz w:val="24"/>
        </w:rPr>
      </w:pPr>
      <w:r>
        <w:rPr>
          <w:sz w:val="24"/>
        </w:rPr>
        <w:lastRenderedPageBreak/>
        <w:t>Participants: male and female</w:t>
      </w:r>
    </w:p>
    <w:p w14:paraId="087A1FFD" w14:textId="77777777" w:rsidR="003377AD" w:rsidRDefault="003377AD" w:rsidP="003377AD">
      <w:pPr>
        <w:rPr>
          <w:sz w:val="24"/>
        </w:rPr>
      </w:pPr>
      <w:r>
        <w:rPr>
          <w:sz w:val="24"/>
        </w:rPr>
        <w:t xml:space="preserve">CU traits median: </w:t>
      </w:r>
      <w:r w:rsidR="005F0550">
        <w:rPr>
          <w:sz w:val="24"/>
        </w:rPr>
        <w:t>17</w:t>
      </w:r>
    </w:p>
    <w:p w14:paraId="5029D080" w14:textId="77777777" w:rsidR="003377AD" w:rsidRDefault="003377AD" w:rsidP="003377AD">
      <w:pPr>
        <w:rPr>
          <w:sz w:val="24"/>
        </w:rPr>
      </w:pPr>
      <w:r>
        <w:rPr>
          <w:sz w:val="24"/>
        </w:rPr>
        <w:t>Outcome display duration: ~3s</w:t>
      </w:r>
    </w:p>
    <w:p w14:paraId="6F30A30D" w14:textId="77777777" w:rsidR="0093155F" w:rsidRDefault="0093155F">
      <w:pPr>
        <w:rPr>
          <w:b/>
          <w:sz w:val="24"/>
        </w:rPr>
      </w:pPr>
    </w:p>
    <w:p w14:paraId="37EC20C9" w14:textId="77777777" w:rsidR="0093155F" w:rsidRDefault="0093155F" w:rsidP="0093155F">
      <w:pPr>
        <w:rPr>
          <w:b/>
          <w:sz w:val="24"/>
        </w:rPr>
      </w:pPr>
      <w:r>
        <w:rPr>
          <w:b/>
          <w:sz w:val="24"/>
        </w:rPr>
        <w:t>Exp 5 - data collected Feb 2017 to May 2017</w:t>
      </w:r>
      <w:r w:rsidR="00827C01">
        <w:rPr>
          <w:b/>
          <w:sz w:val="24"/>
        </w:rPr>
        <w:t xml:space="preserve"> (N = </w:t>
      </w:r>
      <w:r w:rsidR="005F0550">
        <w:rPr>
          <w:b/>
          <w:sz w:val="24"/>
        </w:rPr>
        <w:t>50</w:t>
      </w:r>
      <w:r w:rsidR="00827C01">
        <w:rPr>
          <w:b/>
          <w:sz w:val="24"/>
        </w:rPr>
        <w:t>)</w:t>
      </w:r>
    </w:p>
    <w:p w14:paraId="78B28A9E" w14:textId="77777777" w:rsidR="0093155F" w:rsidRDefault="0093155F">
      <w:pPr>
        <w:rPr>
          <w:sz w:val="24"/>
        </w:rPr>
      </w:pPr>
      <w:r w:rsidRPr="00827C01">
        <w:rPr>
          <w:sz w:val="24"/>
        </w:rPr>
        <w:t>Coded questionnaires</w:t>
      </w:r>
      <w:r w:rsidR="00827C01" w:rsidRPr="00827C01">
        <w:rPr>
          <w:sz w:val="24"/>
        </w:rPr>
        <w:t xml:space="preserve"> – Q data stored in Matlab files</w:t>
      </w:r>
    </w:p>
    <w:p w14:paraId="747CDA2A" w14:textId="77777777" w:rsidR="005F0550" w:rsidRPr="00827C01" w:rsidRDefault="005F0550">
      <w:pPr>
        <w:rPr>
          <w:sz w:val="24"/>
        </w:rPr>
      </w:pPr>
      <w:r>
        <w:rPr>
          <w:sz w:val="24"/>
        </w:rPr>
        <w:t>Attempted replication of Exp 3.</w:t>
      </w:r>
    </w:p>
    <w:p w14:paraId="74CA6661" w14:textId="77777777" w:rsidR="003377AD" w:rsidRDefault="003377AD" w:rsidP="003377AD">
      <w:pPr>
        <w:rPr>
          <w:sz w:val="24"/>
        </w:rPr>
      </w:pPr>
      <w:r>
        <w:rPr>
          <w:sz w:val="24"/>
        </w:rPr>
        <w:t>Participants: male and female</w:t>
      </w:r>
    </w:p>
    <w:p w14:paraId="13C69173" w14:textId="77777777" w:rsidR="003377AD" w:rsidRDefault="003377AD" w:rsidP="003377AD">
      <w:pPr>
        <w:rPr>
          <w:sz w:val="24"/>
        </w:rPr>
      </w:pPr>
      <w:r>
        <w:rPr>
          <w:sz w:val="24"/>
        </w:rPr>
        <w:t>CU traits median: 2</w:t>
      </w:r>
      <w:r w:rsidR="005F0550">
        <w:rPr>
          <w:sz w:val="24"/>
        </w:rPr>
        <w:t>0</w:t>
      </w:r>
    </w:p>
    <w:p w14:paraId="43C6A625" w14:textId="77777777" w:rsidR="003377AD" w:rsidRDefault="003377AD" w:rsidP="003377AD">
      <w:pPr>
        <w:rPr>
          <w:sz w:val="24"/>
        </w:rPr>
      </w:pPr>
      <w:r>
        <w:rPr>
          <w:sz w:val="24"/>
        </w:rPr>
        <w:t>Outcome display duration: ~3s</w:t>
      </w:r>
    </w:p>
    <w:p w14:paraId="36E0AA37" w14:textId="77777777" w:rsidR="007C5B8A" w:rsidRDefault="007C5B8A" w:rsidP="003377AD">
      <w:pPr>
        <w:rPr>
          <w:sz w:val="24"/>
        </w:rPr>
      </w:pPr>
      <w:r>
        <w:rPr>
          <w:sz w:val="24"/>
        </w:rPr>
        <w:t>Results: No replication (Blue=low CU). No replication effect when limited to first 1s either as far as I can tell.</w:t>
      </w:r>
      <w:r w:rsidR="000478A1">
        <w:rPr>
          <w:sz w:val="24"/>
        </w:rPr>
        <w:t xml:space="preserve"> Due to low levels of CU??</w:t>
      </w:r>
    </w:p>
    <w:p w14:paraId="63EED27A" w14:textId="77777777" w:rsidR="007C5B8A" w:rsidRPr="00827C01" w:rsidRDefault="007C5B8A" w:rsidP="003377AD">
      <w:pPr>
        <w:rPr>
          <w:sz w:val="24"/>
        </w:rPr>
      </w:pPr>
      <w:r>
        <w:rPr>
          <w:noProof/>
          <w:lang w:eastAsia="en-GB"/>
        </w:rPr>
        <w:drawing>
          <wp:inline distT="0" distB="0" distL="0" distR="0" wp14:anchorId="7E1ADE87" wp14:editId="67D7CDD6">
            <wp:extent cx="4572000" cy="2743200"/>
            <wp:effectExtent l="0" t="0" r="0" b="0"/>
            <wp:docPr id="2" name="Chart 2">
              <a:extLst xmlns:a="http://schemas.openxmlformats.org/drawingml/2006/main">
                <a:ext uri="{FF2B5EF4-FFF2-40B4-BE49-F238E27FC236}">
                  <a16:creationId xmlns:a16="http://schemas.microsoft.com/office/drawing/2014/main" id="{A6A0B090-A7F9-4980-AF86-5D66A433CD6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14:paraId="5C0D6BA2" w14:textId="77777777" w:rsidR="0093155F" w:rsidRDefault="0093155F">
      <w:pPr>
        <w:rPr>
          <w:b/>
          <w:sz w:val="24"/>
        </w:rPr>
      </w:pPr>
    </w:p>
    <w:p w14:paraId="09E7137A" w14:textId="77777777" w:rsidR="0093155F" w:rsidRDefault="0093155F">
      <w:pPr>
        <w:rPr>
          <w:b/>
          <w:sz w:val="24"/>
        </w:rPr>
      </w:pPr>
      <w:r>
        <w:rPr>
          <w:b/>
          <w:sz w:val="24"/>
        </w:rPr>
        <w:t>Exp 6 – data collected May 2017</w:t>
      </w:r>
    </w:p>
    <w:p w14:paraId="00E2D8D6" w14:textId="77777777" w:rsidR="0093155F" w:rsidRPr="00827C01" w:rsidRDefault="0093155F">
      <w:pPr>
        <w:rPr>
          <w:sz w:val="24"/>
        </w:rPr>
      </w:pPr>
      <w:r w:rsidRPr="00827C01">
        <w:rPr>
          <w:sz w:val="24"/>
        </w:rPr>
        <w:t>Zoe’s honours project</w:t>
      </w:r>
    </w:p>
    <w:p w14:paraId="19A52EFC" w14:textId="77777777" w:rsidR="0093155F" w:rsidRPr="00827C01" w:rsidRDefault="0093155F">
      <w:pPr>
        <w:rPr>
          <w:sz w:val="24"/>
        </w:rPr>
      </w:pPr>
      <w:r w:rsidRPr="00827C01">
        <w:rPr>
          <w:sz w:val="24"/>
        </w:rPr>
        <w:t xml:space="preserve">Three conditions: </w:t>
      </w:r>
    </w:p>
    <w:p w14:paraId="71083796" w14:textId="77777777" w:rsidR="0093155F" w:rsidRPr="005F0550" w:rsidRDefault="0093155F">
      <w:pPr>
        <w:rPr>
          <w:b/>
          <w:sz w:val="24"/>
        </w:rPr>
      </w:pPr>
      <w:r w:rsidRPr="005F0550">
        <w:rPr>
          <w:b/>
          <w:sz w:val="24"/>
        </w:rPr>
        <w:t>Condition 1</w:t>
      </w:r>
      <w:r w:rsidR="004910DB" w:rsidRPr="005F0550">
        <w:rPr>
          <w:b/>
          <w:sz w:val="24"/>
        </w:rPr>
        <w:t xml:space="preserve"> (</w:t>
      </w:r>
      <w:r w:rsidR="005F0550">
        <w:rPr>
          <w:b/>
          <w:sz w:val="24"/>
        </w:rPr>
        <w:t>1</w:t>
      </w:r>
      <w:r w:rsidR="004910DB" w:rsidRPr="005F0550">
        <w:rPr>
          <w:b/>
          <w:sz w:val="24"/>
        </w:rPr>
        <w:t>00s) AGP, standard procedure</w:t>
      </w:r>
      <w:r w:rsidR="005F0550" w:rsidRPr="005F0550">
        <w:rPr>
          <w:b/>
          <w:sz w:val="24"/>
        </w:rPr>
        <w:t xml:space="preserve"> (N=54)</w:t>
      </w:r>
    </w:p>
    <w:p w14:paraId="63496A1E" w14:textId="77777777" w:rsidR="003377AD" w:rsidRDefault="003377AD" w:rsidP="003377AD">
      <w:pPr>
        <w:rPr>
          <w:sz w:val="24"/>
        </w:rPr>
      </w:pPr>
      <w:r>
        <w:rPr>
          <w:sz w:val="24"/>
        </w:rPr>
        <w:t>Participants: male and female</w:t>
      </w:r>
    </w:p>
    <w:p w14:paraId="1278E36F" w14:textId="77777777" w:rsidR="003377AD" w:rsidRDefault="003377AD">
      <w:pPr>
        <w:rPr>
          <w:sz w:val="24"/>
        </w:rPr>
      </w:pPr>
      <w:r>
        <w:rPr>
          <w:sz w:val="24"/>
        </w:rPr>
        <w:t>CU traits median: 23</w:t>
      </w:r>
    </w:p>
    <w:p w14:paraId="42B9C755" w14:textId="77777777" w:rsidR="003377AD" w:rsidRDefault="003377AD" w:rsidP="003377AD">
      <w:pPr>
        <w:rPr>
          <w:sz w:val="24"/>
        </w:rPr>
      </w:pPr>
      <w:r>
        <w:rPr>
          <w:sz w:val="24"/>
        </w:rPr>
        <w:t>Outcome display duration: ~3s</w:t>
      </w:r>
    </w:p>
    <w:p w14:paraId="6C20CF95" w14:textId="77777777" w:rsidR="007C5B8A" w:rsidRDefault="007C5B8A" w:rsidP="003377AD">
      <w:pPr>
        <w:rPr>
          <w:sz w:val="24"/>
        </w:rPr>
      </w:pPr>
      <w:r>
        <w:rPr>
          <w:sz w:val="24"/>
        </w:rPr>
        <w:lastRenderedPageBreak/>
        <w:t xml:space="preserve">Results: </w:t>
      </w:r>
      <w:r w:rsidR="0045010E">
        <w:rPr>
          <w:sz w:val="24"/>
        </w:rPr>
        <w:t>S</w:t>
      </w:r>
      <w:r>
        <w:rPr>
          <w:sz w:val="24"/>
        </w:rPr>
        <w:t>imilar effect found as for exp 3 (NB excluding 6 ppts who didn’t learn – score&gt;1 on B6)</w:t>
      </w:r>
    </w:p>
    <w:p w14:paraId="41C880D0" w14:textId="77777777" w:rsidR="007C5B8A" w:rsidRDefault="007C5B8A" w:rsidP="003377AD">
      <w:pPr>
        <w:rPr>
          <w:sz w:val="24"/>
        </w:rPr>
      </w:pPr>
      <w:r>
        <w:rPr>
          <w:noProof/>
          <w:lang w:eastAsia="en-GB"/>
        </w:rPr>
        <w:drawing>
          <wp:inline distT="0" distB="0" distL="0" distR="0" wp14:anchorId="5D00810D" wp14:editId="7763C8A7">
            <wp:extent cx="3886200" cy="2209800"/>
            <wp:effectExtent l="0" t="0" r="0" b="0"/>
            <wp:docPr id="3" name="Chart 3">
              <a:extLst xmlns:a="http://schemas.openxmlformats.org/drawingml/2006/main">
                <a:ext uri="{FF2B5EF4-FFF2-40B4-BE49-F238E27FC236}">
                  <a16:creationId xmlns:a16="http://schemas.microsoft.com/office/drawing/2014/main" id="{AC0A24B8-7BDE-40B6-950D-5B54EC6991E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14:paraId="440284CD" w14:textId="77777777" w:rsidR="007C5B8A" w:rsidRDefault="007C5B8A" w:rsidP="003377AD">
      <w:pPr>
        <w:rPr>
          <w:sz w:val="24"/>
        </w:rPr>
      </w:pPr>
      <w:r>
        <w:rPr>
          <w:sz w:val="24"/>
        </w:rPr>
        <w:t>Effect appears stronger when limited to the first 1s of outcome display.</w:t>
      </w:r>
      <w:r w:rsidR="0045010E">
        <w:rPr>
          <w:sz w:val="24"/>
        </w:rPr>
        <w:t xml:space="preserve"> Potential replication of exp 3 results.</w:t>
      </w:r>
    </w:p>
    <w:p w14:paraId="2FAD9320" w14:textId="77777777" w:rsidR="007C5B8A" w:rsidRDefault="007C5B8A" w:rsidP="003377AD">
      <w:pPr>
        <w:rPr>
          <w:sz w:val="24"/>
        </w:rPr>
      </w:pPr>
      <w:r>
        <w:rPr>
          <w:noProof/>
          <w:lang w:eastAsia="en-GB"/>
        </w:rPr>
        <w:drawing>
          <wp:inline distT="0" distB="0" distL="0" distR="0" wp14:anchorId="4A15B550" wp14:editId="3DD9A7A3">
            <wp:extent cx="3952875" cy="2276475"/>
            <wp:effectExtent l="0" t="0" r="9525" b="9525"/>
            <wp:docPr id="4" name="Chart 4">
              <a:extLst xmlns:a="http://schemas.openxmlformats.org/drawingml/2006/main">
                <a:ext uri="{FF2B5EF4-FFF2-40B4-BE49-F238E27FC236}">
                  <a16:creationId xmlns:a16="http://schemas.microsoft.com/office/drawing/2014/main" id="{F40981BD-B626-416A-AA46-F4B708C33FC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14:paraId="30F2069F" w14:textId="77777777" w:rsidR="007C5B8A" w:rsidRDefault="007C5B8A" w:rsidP="003377AD">
      <w:pPr>
        <w:rPr>
          <w:sz w:val="24"/>
        </w:rPr>
      </w:pPr>
      <w:r>
        <w:rPr>
          <w:sz w:val="24"/>
        </w:rPr>
        <w:t>And similar when limited to first 0.5s of outcome display.</w:t>
      </w:r>
      <w:r w:rsidR="0045010E">
        <w:rPr>
          <w:sz w:val="24"/>
        </w:rPr>
        <w:t xml:space="preserve"> </w:t>
      </w:r>
    </w:p>
    <w:p w14:paraId="4FF4CCFD" w14:textId="77777777" w:rsidR="007C5B8A" w:rsidRDefault="007C5B8A" w:rsidP="003377AD">
      <w:pPr>
        <w:rPr>
          <w:sz w:val="24"/>
        </w:rPr>
      </w:pPr>
      <w:r>
        <w:rPr>
          <w:noProof/>
          <w:lang w:eastAsia="en-GB"/>
        </w:rPr>
        <w:drawing>
          <wp:inline distT="0" distB="0" distL="0" distR="0" wp14:anchorId="6200EF6E" wp14:editId="58EE3948">
            <wp:extent cx="3971925" cy="2714625"/>
            <wp:effectExtent l="0" t="0" r="9525" b="9525"/>
            <wp:docPr id="5" name="Chart 5">
              <a:extLst xmlns:a="http://schemas.openxmlformats.org/drawingml/2006/main">
                <a:ext uri="{FF2B5EF4-FFF2-40B4-BE49-F238E27FC236}">
                  <a16:creationId xmlns:a16="http://schemas.microsoft.com/office/drawing/2014/main" id="{E2835C4A-0BF2-4055-A35A-3527B8873DE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14:paraId="7D68EDD5" w14:textId="77777777" w:rsidR="005A11F0" w:rsidRDefault="005A11F0" w:rsidP="003377AD">
      <w:pPr>
        <w:rPr>
          <w:sz w:val="24"/>
        </w:rPr>
      </w:pPr>
      <w:r>
        <w:rPr>
          <w:noProof/>
          <w:lang w:eastAsia="en-GB"/>
        </w:rPr>
        <w:drawing>
          <wp:inline distT="0" distB="0" distL="0" distR="0" wp14:anchorId="461875B1" wp14:editId="3367EEC7">
            <wp:extent cx="4076700" cy="2343150"/>
            <wp:effectExtent l="0" t="0" r="0" b="0"/>
            <wp:docPr id="7" name="Chart 7">
              <a:extLst xmlns:a="http://schemas.openxmlformats.org/drawingml/2006/main">
                <a:ext uri="{FF2B5EF4-FFF2-40B4-BE49-F238E27FC236}">
                  <a16:creationId xmlns:a16="http://schemas.microsoft.com/office/drawing/2014/main" id="{B29DCC01-41F8-476B-B566-CE4684BBA55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14:paraId="3D79021C" w14:textId="77777777" w:rsidR="000C5905" w:rsidRDefault="000C5905">
      <w:pPr>
        <w:rPr>
          <w:b/>
          <w:sz w:val="24"/>
        </w:rPr>
      </w:pPr>
    </w:p>
    <w:p w14:paraId="6652BE37" w14:textId="77777777" w:rsidR="004910DB" w:rsidRDefault="004910DB">
      <w:pPr>
        <w:rPr>
          <w:b/>
          <w:sz w:val="24"/>
        </w:rPr>
      </w:pPr>
      <w:r w:rsidRPr="005F0550">
        <w:rPr>
          <w:b/>
          <w:sz w:val="24"/>
        </w:rPr>
        <w:t>Condition 2 (200s) AGP, with outcomes adjacent to responses</w:t>
      </w:r>
      <w:r w:rsidR="005A11F0">
        <w:rPr>
          <w:b/>
          <w:sz w:val="24"/>
        </w:rPr>
        <w:t xml:space="preserve"> (N=54)</w:t>
      </w:r>
    </w:p>
    <w:p w14:paraId="0F584037" w14:textId="77777777" w:rsidR="00BB5DB0" w:rsidRDefault="00BB5DB0" w:rsidP="00BB5DB0">
      <w:pPr>
        <w:rPr>
          <w:sz w:val="24"/>
        </w:rPr>
      </w:pPr>
      <w:r>
        <w:rPr>
          <w:sz w:val="24"/>
        </w:rPr>
        <w:t>Participants: male and female</w:t>
      </w:r>
    </w:p>
    <w:p w14:paraId="47A4379A" w14:textId="77777777" w:rsidR="00BB5DB0" w:rsidRDefault="00BB5DB0" w:rsidP="00BB5DB0">
      <w:pPr>
        <w:rPr>
          <w:sz w:val="24"/>
        </w:rPr>
      </w:pPr>
      <w:r>
        <w:rPr>
          <w:sz w:val="24"/>
        </w:rPr>
        <w:t>CU traits median: 21</w:t>
      </w:r>
    </w:p>
    <w:p w14:paraId="01F5DC93" w14:textId="77777777" w:rsidR="00BB5DB0" w:rsidRDefault="00BB5DB0" w:rsidP="00BB5DB0">
      <w:pPr>
        <w:rPr>
          <w:sz w:val="24"/>
        </w:rPr>
      </w:pPr>
      <w:r>
        <w:rPr>
          <w:sz w:val="24"/>
        </w:rPr>
        <w:t>Outcome display duration: ~3s</w:t>
      </w:r>
    </w:p>
    <w:p w14:paraId="501BADC5" w14:textId="77777777" w:rsidR="00BB5DB0" w:rsidRDefault="00BB5DB0" w:rsidP="00BB5DB0">
      <w:pPr>
        <w:rPr>
          <w:sz w:val="24"/>
        </w:rPr>
      </w:pPr>
      <w:r>
        <w:rPr>
          <w:sz w:val="24"/>
        </w:rPr>
        <w:t>Results:</w:t>
      </w:r>
      <w:r w:rsidR="00FD12D7">
        <w:rPr>
          <w:sz w:val="24"/>
        </w:rPr>
        <w:t xml:space="preserve"> Appear similar to results for exp 6.1</w:t>
      </w:r>
    </w:p>
    <w:p w14:paraId="50E64B84" w14:textId="77777777" w:rsidR="00BB5DB0" w:rsidRDefault="0051367F" w:rsidP="00BB5DB0">
      <w:pPr>
        <w:rPr>
          <w:sz w:val="24"/>
        </w:rPr>
      </w:pPr>
      <w:r>
        <w:rPr>
          <w:noProof/>
          <w:lang w:eastAsia="en-GB"/>
        </w:rPr>
        <w:drawing>
          <wp:inline distT="0" distB="0" distL="0" distR="0" wp14:anchorId="35401C37" wp14:editId="77872E3D">
            <wp:extent cx="4572000" cy="2743200"/>
            <wp:effectExtent l="0" t="0" r="0" b="0"/>
            <wp:docPr id="6" name="Chart 6">
              <a:extLst xmlns:a="http://schemas.openxmlformats.org/drawingml/2006/main">
                <a:ext uri="{FF2B5EF4-FFF2-40B4-BE49-F238E27FC236}">
                  <a16:creationId xmlns:a16="http://schemas.microsoft.com/office/drawing/2014/main" id="{17199E95-E3D4-4A7F-A934-F9A5C12F6B7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14:paraId="2DEBD57B" w14:textId="77777777" w:rsidR="000C5905" w:rsidRDefault="000C5905">
      <w:pPr>
        <w:rPr>
          <w:sz w:val="24"/>
        </w:rPr>
      </w:pPr>
    </w:p>
    <w:p w14:paraId="4B6990F2" w14:textId="77777777" w:rsidR="00BB5DB0" w:rsidRPr="0045010E" w:rsidRDefault="00740538">
      <w:pPr>
        <w:rPr>
          <w:sz w:val="24"/>
        </w:rPr>
      </w:pPr>
      <w:r>
        <w:rPr>
          <w:sz w:val="24"/>
        </w:rPr>
        <w:t>I plan to run 1s analysis on exp 6.2 data to see if the pattern follows the 6.1 data.</w:t>
      </w:r>
    </w:p>
    <w:p w14:paraId="2BEA75C6" w14:textId="77777777" w:rsidR="00F31D1D" w:rsidRDefault="00F31D1D">
      <w:pPr>
        <w:rPr>
          <w:b/>
          <w:sz w:val="24"/>
        </w:rPr>
      </w:pPr>
    </w:p>
    <w:p w14:paraId="5CB4E8F2" w14:textId="77777777" w:rsidR="004910DB" w:rsidRDefault="004910DB">
      <w:pPr>
        <w:rPr>
          <w:b/>
          <w:sz w:val="24"/>
        </w:rPr>
      </w:pPr>
      <w:r w:rsidRPr="005F0550">
        <w:rPr>
          <w:b/>
          <w:sz w:val="24"/>
        </w:rPr>
        <w:t>Condition 3 (300s) bags and marbles (non social) with distal outcomes.</w:t>
      </w:r>
    </w:p>
    <w:p w14:paraId="235978B6" w14:textId="77777777" w:rsidR="0045010E" w:rsidRPr="0045010E" w:rsidRDefault="0045010E">
      <w:pPr>
        <w:rPr>
          <w:sz w:val="24"/>
        </w:rPr>
      </w:pPr>
      <w:r w:rsidRPr="0045010E">
        <w:rPr>
          <w:sz w:val="24"/>
        </w:rPr>
        <w:t>Not yet analysed</w:t>
      </w:r>
    </w:p>
    <w:p w14:paraId="3A78AE11" w14:textId="77777777" w:rsidR="003377AD" w:rsidRDefault="003377AD" w:rsidP="003377AD">
      <w:pPr>
        <w:rPr>
          <w:sz w:val="24"/>
        </w:rPr>
      </w:pPr>
    </w:p>
    <w:p w14:paraId="42BA94BF" w14:textId="77777777" w:rsidR="0045010E" w:rsidRPr="0045010E" w:rsidRDefault="0045010E" w:rsidP="003377AD">
      <w:pPr>
        <w:rPr>
          <w:b/>
          <w:sz w:val="24"/>
        </w:rPr>
      </w:pPr>
      <w:r w:rsidRPr="0045010E">
        <w:rPr>
          <w:b/>
          <w:sz w:val="24"/>
        </w:rPr>
        <w:t>Further investigation:</w:t>
      </w:r>
    </w:p>
    <w:p w14:paraId="0AE943AC" w14:textId="77777777" w:rsidR="0045010E" w:rsidRDefault="0045010E" w:rsidP="003377AD">
      <w:pPr>
        <w:rPr>
          <w:sz w:val="24"/>
        </w:rPr>
      </w:pPr>
      <w:r>
        <w:rPr>
          <w:sz w:val="24"/>
        </w:rPr>
        <w:t>Q1. Given the results from exp. 3 in which the outcome was accidentally displayed for only ~1s – is an attention effect of CU only apparent in early stages of visual processing?</w:t>
      </w:r>
    </w:p>
    <w:p w14:paraId="31D5E09F" w14:textId="77777777" w:rsidR="0045010E" w:rsidRDefault="0045010E" w:rsidP="0045010E">
      <w:pPr>
        <w:pStyle w:val="ListParagraph"/>
        <w:numPr>
          <w:ilvl w:val="0"/>
          <w:numId w:val="1"/>
        </w:numPr>
        <w:rPr>
          <w:sz w:val="24"/>
        </w:rPr>
      </w:pPr>
      <w:r>
        <w:rPr>
          <w:sz w:val="24"/>
        </w:rPr>
        <w:t>This would fit with the literature regarding emotion recognition and conditioned-fear which demonstrates that top-down instruction appears sufficient to overcome the deficits.</w:t>
      </w:r>
    </w:p>
    <w:p w14:paraId="75170402" w14:textId="77777777" w:rsidR="0045010E" w:rsidRDefault="0045010E" w:rsidP="0045010E">
      <w:pPr>
        <w:rPr>
          <w:sz w:val="24"/>
        </w:rPr>
      </w:pPr>
      <w:r>
        <w:rPr>
          <w:sz w:val="24"/>
        </w:rPr>
        <w:t>Q2. Given that differences in attentional processing only start to appear from the second phase of the experiment – at which point the participant should realise that the outcomes are themselves predictive – is this an influence of associative learning on attention</w:t>
      </w:r>
      <w:r w:rsidR="00CA7781">
        <w:rPr>
          <w:sz w:val="24"/>
        </w:rPr>
        <w:t>?</w:t>
      </w:r>
    </w:p>
    <w:p w14:paraId="0F01AF2D" w14:textId="77777777" w:rsidR="0045010E" w:rsidRDefault="0045010E" w:rsidP="0045010E">
      <w:pPr>
        <w:rPr>
          <w:sz w:val="24"/>
        </w:rPr>
      </w:pPr>
      <w:r>
        <w:rPr>
          <w:sz w:val="24"/>
        </w:rPr>
        <w:t>Q3. If the differences in attention are limited to the first few hundred milliseconds of outcome display – would this indicate CU-related differences in the influence of predictiveness (relevance) on automatic attentional capture?</w:t>
      </w:r>
      <w:r w:rsidR="00CA7781">
        <w:rPr>
          <w:sz w:val="24"/>
        </w:rPr>
        <w:t xml:space="preserve"> (I read your and Mike’s Psych Bulletin paper)</w:t>
      </w:r>
    </w:p>
    <w:p w14:paraId="4EA9FAEF" w14:textId="77777777" w:rsidR="00CA7781" w:rsidRDefault="00CA7781" w:rsidP="0045010E">
      <w:pPr>
        <w:rPr>
          <w:sz w:val="24"/>
        </w:rPr>
      </w:pPr>
    </w:p>
    <w:p w14:paraId="6A0C7565" w14:textId="77777777" w:rsidR="00CA7781" w:rsidRDefault="00CA7781" w:rsidP="0045010E">
      <w:pPr>
        <w:rPr>
          <w:sz w:val="24"/>
        </w:rPr>
      </w:pPr>
      <w:r>
        <w:rPr>
          <w:sz w:val="24"/>
        </w:rPr>
        <w:t xml:space="preserve">A1. My PhD student/RA ran a few extra analyses for me. The results below are just from experiment 6.1. </w:t>
      </w:r>
    </w:p>
    <w:p w14:paraId="7B0083F9" w14:textId="77777777" w:rsidR="005F53FE" w:rsidRDefault="005F53FE" w:rsidP="0045010E">
      <w:pPr>
        <w:rPr>
          <w:sz w:val="24"/>
        </w:rPr>
      </w:pPr>
    </w:p>
    <w:p w14:paraId="5DD3D0F4" w14:textId="77777777" w:rsidR="005F53FE" w:rsidRDefault="005F53FE" w:rsidP="0045010E">
      <w:pPr>
        <w:rPr>
          <w:sz w:val="24"/>
        </w:rPr>
      </w:pPr>
      <w:r>
        <w:rPr>
          <w:sz w:val="24"/>
        </w:rPr>
        <w:t>Figure1 below is (I think) what you suggested – mean time to first look to outcome by CU traits. It was a bit confusing over 18 blocks so we binned it into 9 blocks instead. So, in the graph below, blocks 1-3 = stage 1, 4-6 = stage 2, 7-9 = stage 3.</w:t>
      </w:r>
    </w:p>
    <w:p w14:paraId="22041741" w14:textId="77777777" w:rsidR="005F53FE" w:rsidRDefault="005F53FE" w:rsidP="0045010E">
      <w:pPr>
        <w:rPr>
          <w:sz w:val="24"/>
        </w:rPr>
      </w:pPr>
      <w:r w:rsidRPr="005F53FE">
        <w:rPr>
          <w:noProof/>
          <w:sz w:val="24"/>
          <w:lang w:eastAsia="en-GB"/>
        </w:rPr>
        <w:drawing>
          <wp:inline distT="0" distB="0" distL="0" distR="0" wp14:anchorId="1805C636" wp14:editId="3091B666">
            <wp:extent cx="5731510" cy="2773680"/>
            <wp:effectExtent l="0" t="0" r="2540" b="7620"/>
            <wp:docPr id="11" name="Picture 11" descr="C:\Users\carolinem\AppData\Local\Microsoft\Windows\Temporary Internet Files\Content.Outlook\9BWNFN6S\timeToGazeOnset6.1 (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arolinem\AppData\Local\Microsoft\Windows\Temporary Internet Files\Content.Outlook\9BWNFN6S\timeToGazeOnset6.1 (004).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2773680"/>
                    </a:xfrm>
                    <a:prstGeom prst="rect">
                      <a:avLst/>
                    </a:prstGeom>
                    <a:noFill/>
                    <a:ln>
                      <a:noFill/>
                    </a:ln>
                  </pic:spPr>
                </pic:pic>
              </a:graphicData>
            </a:graphic>
          </wp:inline>
        </w:drawing>
      </w:r>
    </w:p>
    <w:p w14:paraId="11FCE0B3" w14:textId="77777777" w:rsidR="005F53FE" w:rsidRDefault="005F53FE" w:rsidP="0045010E">
      <w:pPr>
        <w:rPr>
          <w:sz w:val="24"/>
        </w:rPr>
      </w:pPr>
      <w:r>
        <w:rPr>
          <w:sz w:val="24"/>
        </w:rPr>
        <w:t>I would be interested to know a slightly different statistic – what proportion of participants from each CU group look to the outcome within e.g. 350ms?</w:t>
      </w:r>
    </w:p>
    <w:p w14:paraId="2D44DC77" w14:textId="77777777" w:rsidR="005F53FE" w:rsidRDefault="005F53FE" w:rsidP="0045010E">
      <w:pPr>
        <w:rPr>
          <w:sz w:val="24"/>
        </w:rPr>
      </w:pPr>
    </w:p>
    <w:p w14:paraId="45CA85DD" w14:textId="77777777" w:rsidR="00740538" w:rsidRDefault="00740538" w:rsidP="0045010E">
      <w:pPr>
        <w:rPr>
          <w:sz w:val="24"/>
        </w:rPr>
      </w:pPr>
    </w:p>
    <w:p w14:paraId="057E57D0" w14:textId="77777777" w:rsidR="005F53FE" w:rsidRDefault="005F53FE" w:rsidP="0045010E">
      <w:pPr>
        <w:rPr>
          <w:sz w:val="24"/>
        </w:rPr>
      </w:pPr>
      <w:r>
        <w:rPr>
          <w:sz w:val="24"/>
        </w:rPr>
        <w:t>In addition, he made these very pretty graphs.</w:t>
      </w:r>
    </w:p>
    <w:p w14:paraId="5AFB88F3" w14:textId="77777777" w:rsidR="005F53FE" w:rsidRDefault="005F53FE" w:rsidP="0045010E">
      <w:pPr>
        <w:rPr>
          <w:sz w:val="24"/>
        </w:rPr>
      </w:pPr>
    </w:p>
    <w:p w14:paraId="7EC1A991" w14:textId="77777777" w:rsidR="005F53FE" w:rsidRDefault="005F53FE" w:rsidP="0045010E">
      <w:pPr>
        <w:rPr>
          <w:sz w:val="24"/>
        </w:rPr>
      </w:pPr>
      <w:r>
        <w:rPr>
          <w:sz w:val="24"/>
        </w:rPr>
        <w:t>This shows the average of the sum of 333millisecond bins across the duration of the outcome presentation. To make things simpler, graph 1 is blocks 1 and 2, graph 2 is blocks 3 and 4, graph 3 is blocks 5 and 6… and so on. So, each stage is in a separate row.</w:t>
      </w:r>
    </w:p>
    <w:p w14:paraId="669310F7" w14:textId="77777777" w:rsidR="005F53FE" w:rsidRDefault="005F53FE" w:rsidP="0045010E">
      <w:pPr>
        <w:rPr>
          <w:sz w:val="24"/>
        </w:rPr>
      </w:pPr>
      <w:r w:rsidRPr="005F53FE">
        <w:rPr>
          <w:noProof/>
          <w:sz w:val="24"/>
          <w:lang w:eastAsia="en-GB"/>
        </w:rPr>
        <w:drawing>
          <wp:inline distT="0" distB="0" distL="0" distR="0" wp14:anchorId="610F240B" wp14:editId="1CE6B4A8">
            <wp:extent cx="5731510" cy="2773680"/>
            <wp:effectExtent l="0" t="0" r="2540" b="7620"/>
            <wp:docPr id="12" name="Picture 12" descr="C:\Users\carolinem\AppData\Local\Microsoft\Windows\Temporary Internet Files\Content.Outlook\9BWNFN6S\withinTrialGazeProfile6.1 (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arolinem\AppData\Local\Microsoft\Windows\Temporary Internet Files\Content.Outlook\9BWNFN6S\withinTrialGazeProfile6.1 (003).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2773680"/>
                    </a:xfrm>
                    <a:prstGeom prst="rect">
                      <a:avLst/>
                    </a:prstGeom>
                    <a:noFill/>
                    <a:ln>
                      <a:noFill/>
                    </a:ln>
                  </pic:spPr>
                </pic:pic>
              </a:graphicData>
            </a:graphic>
          </wp:inline>
        </w:drawing>
      </w:r>
    </w:p>
    <w:p w14:paraId="32FEC626" w14:textId="77777777" w:rsidR="005F53FE" w:rsidRPr="0045010E" w:rsidRDefault="005F53FE" w:rsidP="0045010E">
      <w:pPr>
        <w:rPr>
          <w:sz w:val="24"/>
        </w:rPr>
      </w:pPr>
      <w:r>
        <w:rPr>
          <w:sz w:val="24"/>
        </w:rPr>
        <w:t>We think the increase in gaze duration at the end of the outcome presentation at the end of stag</w:t>
      </w:r>
      <w:r w:rsidR="00E0077E">
        <w:rPr>
          <w:sz w:val="24"/>
        </w:rPr>
        <w:t>es 2 and 3 (graphs 6 and 9) may be due to the instruction that precedes it which tells participants that they only have to get the presents right one more time. (The high CU group doesn’t appear to be influenced by that information very much!).</w:t>
      </w:r>
    </w:p>
    <w:sectPr w:rsidR="005F53FE" w:rsidRPr="0045010E">
      <w:headerReference w:type="default" r:id="rId2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2241BCC" w14:textId="77777777" w:rsidR="005F3178" w:rsidRDefault="005F3178" w:rsidP="0045010E">
      <w:pPr>
        <w:spacing w:after="0" w:line="240" w:lineRule="auto"/>
      </w:pPr>
      <w:r>
        <w:separator/>
      </w:r>
    </w:p>
  </w:endnote>
  <w:endnote w:type="continuationSeparator" w:id="0">
    <w:p w14:paraId="26217976" w14:textId="77777777" w:rsidR="005F3178" w:rsidRDefault="005F3178" w:rsidP="0045010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10022FF" w:usb1="C000E47F" w:usb2="00000029" w:usb3="00000000" w:csb0="000001D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926CA01" w14:textId="77777777" w:rsidR="005F3178" w:rsidRDefault="005F3178" w:rsidP="0045010E">
      <w:pPr>
        <w:spacing w:after="0" w:line="240" w:lineRule="auto"/>
      </w:pPr>
      <w:r>
        <w:separator/>
      </w:r>
    </w:p>
  </w:footnote>
  <w:footnote w:type="continuationSeparator" w:id="0">
    <w:p w14:paraId="4AFE9607" w14:textId="77777777" w:rsidR="005F3178" w:rsidRDefault="005F3178" w:rsidP="0045010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98374483"/>
      <w:docPartObj>
        <w:docPartGallery w:val="Page Numbers (Top of Page)"/>
        <w:docPartUnique/>
      </w:docPartObj>
    </w:sdtPr>
    <w:sdtEndPr>
      <w:rPr>
        <w:noProof/>
      </w:rPr>
    </w:sdtEndPr>
    <w:sdtContent>
      <w:p w14:paraId="6877382B" w14:textId="77777777" w:rsidR="0045010E" w:rsidRDefault="0045010E">
        <w:pPr>
          <w:pStyle w:val="Header"/>
          <w:jc w:val="right"/>
        </w:pPr>
        <w:r>
          <w:fldChar w:fldCharType="begin"/>
        </w:r>
        <w:r>
          <w:instrText xml:space="preserve"> PAGE   \* MERGEFORMAT </w:instrText>
        </w:r>
        <w:r>
          <w:fldChar w:fldCharType="separate"/>
        </w:r>
        <w:r w:rsidR="007B7A74">
          <w:rPr>
            <w:noProof/>
          </w:rPr>
          <w:t>2</w:t>
        </w:r>
        <w:r>
          <w:rPr>
            <w:noProof/>
          </w:rPr>
          <w:fldChar w:fldCharType="end"/>
        </w:r>
      </w:p>
    </w:sdtContent>
  </w:sdt>
  <w:p w14:paraId="40B2BE23" w14:textId="77777777" w:rsidR="0045010E" w:rsidRDefault="0045010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75B02B9E"/>
    <w:multiLevelType w:val="hybridMultilevel"/>
    <w:tmpl w:val="0AB06E4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D298A"/>
    <w:rsid w:val="000478A1"/>
    <w:rsid w:val="000C5905"/>
    <w:rsid w:val="00301FF1"/>
    <w:rsid w:val="003377AD"/>
    <w:rsid w:val="004409E6"/>
    <w:rsid w:val="0045010E"/>
    <w:rsid w:val="004910DB"/>
    <w:rsid w:val="0051367F"/>
    <w:rsid w:val="005A11F0"/>
    <w:rsid w:val="005F0550"/>
    <w:rsid w:val="005F3178"/>
    <w:rsid w:val="005F53FE"/>
    <w:rsid w:val="00740538"/>
    <w:rsid w:val="007407F7"/>
    <w:rsid w:val="007B7A74"/>
    <w:rsid w:val="007C5B8A"/>
    <w:rsid w:val="00827C01"/>
    <w:rsid w:val="0093155F"/>
    <w:rsid w:val="00AE04D2"/>
    <w:rsid w:val="00BB4AB0"/>
    <w:rsid w:val="00BB5DB0"/>
    <w:rsid w:val="00CA7781"/>
    <w:rsid w:val="00E0077E"/>
    <w:rsid w:val="00F31D1D"/>
    <w:rsid w:val="00FD12D7"/>
    <w:rsid w:val="00FD298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5BBB65"/>
  <w15:chartTrackingRefBased/>
  <w15:docId w15:val="{FD509F2F-B98A-46B1-BEE5-CB6826BDEE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3377A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377AD"/>
    <w:rPr>
      <w:rFonts w:ascii="Segoe UI" w:hAnsi="Segoe UI" w:cs="Segoe UI"/>
      <w:sz w:val="18"/>
      <w:szCs w:val="18"/>
    </w:rPr>
  </w:style>
  <w:style w:type="paragraph" w:styleId="Header">
    <w:name w:val="header"/>
    <w:basedOn w:val="Normal"/>
    <w:link w:val="HeaderChar"/>
    <w:uiPriority w:val="99"/>
    <w:unhideWhenUsed/>
    <w:rsid w:val="0045010E"/>
    <w:pPr>
      <w:tabs>
        <w:tab w:val="center" w:pos="4513"/>
        <w:tab w:val="right" w:pos="9026"/>
      </w:tabs>
      <w:spacing w:after="0" w:line="240" w:lineRule="auto"/>
    </w:pPr>
  </w:style>
  <w:style w:type="character" w:customStyle="1" w:styleId="HeaderChar">
    <w:name w:val="Header Char"/>
    <w:basedOn w:val="DefaultParagraphFont"/>
    <w:link w:val="Header"/>
    <w:uiPriority w:val="99"/>
    <w:rsid w:val="0045010E"/>
  </w:style>
  <w:style w:type="paragraph" w:styleId="Footer">
    <w:name w:val="footer"/>
    <w:basedOn w:val="Normal"/>
    <w:link w:val="FooterChar"/>
    <w:uiPriority w:val="99"/>
    <w:unhideWhenUsed/>
    <w:rsid w:val="0045010E"/>
    <w:pPr>
      <w:tabs>
        <w:tab w:val="center" w:pos="4513"/>
        <w:tab w:val="right" w:pos="9026"/>
      </w:tabs>
      <w:spacing w:after="0" w:line="240" w:lineRule="auto"/>
    </w:pPr>
  </w:style>
  <w:style w:type="character" w:customStyle="1" w:styleId="FooterChar">
    <w:name w:val="Footer Char"/>
    <w:basedOn w:val="DefaultParagraphFont"/>
    <w:link w:val="Footer"/>
    <w:uiPriority w:val="99"/>
    <w:rsid w:val="0045010E"/>
  </w:style>
  <w:style w:type="paragraph" w:styleId="ListParagraph">
    <w:name w:val="List Paragraph"/>
    <w:basedOn w:val="Normal"/>
    <w:uiPriority w:val="34"/>
    <w:qFormat/>
    <w:rsid w:val="0045010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chart" Target="charts/chart4.xml"/><Relationship Id="rId18" Type="http://schemas.openxmlformats.org/officeDocument/2006/relationships/chart" Target="charts/chart9.xml"/><Relationship Id="rId3" Type="http://schemas.openxmlformats.org/officeDocument/2006/relationships/customXml" Target="../customXml/item3.xml"/><Relationship Id="rId21" Type="http://schemas.openxmlformats.org/officeDocument/2006/relationships/header" Target="header1.xml"/><Relationship Id="rId7" Type="http://schemas.openxmlformats.org/officeDocument/2006/relationships/webSettings" Target="webSettings.xml"/><Relationship Id="rId12" Type="http://schemas.openxmlformats.org/officeDocument/2006/relationships/chart" Target="charts/chart3.xml"/><Relationship Id="rId17" Type="http://schemas.openxmlformats.org/officeDocument/2006/relationships/chart" Target="charts/chart8.xml"/><Relationship Id="rId2" Type="http://schemas.openxmlformats.org/officeDocument/2006/relationships/customXml" Target="../customXml/item2.xml"/><Relationship Id="rId16" Type="http://schemas.openxmlformats.org/officeDocument/2006/relationships/chart" Target="charts/chart7.xml"/><Relationship Id="rId20" Type="http://schemas.openxmlformats.org/officeDocument/2006/relationships/image" Target="media/image2.jpe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chart" Target="charts/chart2.xml"/><Relationship Id="rId5" Type="http://schemas.openxmlformats.org/officeDocument/2006/relationships/styles" Target="styles.xml"/><Relationship Id="rId15" Type="http://schemas.openxmlformats.org/officeDocument/2006/relationships/chart" Target="charts/chart6.xml"/><Relationship Id="rId23" Type="http://schemas.openxmlformats.org/officeDocument/2006/relationships/theme" Target="theme/theme1.xml"/><Relationship Id="rId10" Type="http://schemas.openxmlformats.org/officeDocument/2006/relationships/chart" Target="charts/chart1.xml"/><Relationship Id="rId19" Type="http://schemas.openxmlformats.org/officeDocument/2006/relationships/image" Target="media/image1.jpe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chart" Target="charts/chart5.xml"/><Relationship Id="rId22" Type="http://schemas.openxmlformats.org/officeDocument/2006/relationships/fontTable" Target="fontTable.xm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Worksheet3.xlsx"/><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carolinem\Desktop\Personality%20and%20Learning\Animal%20learning%20task\All%20data%20Oct%202018\AttentionPsychopathyData_combined_2&amp;5&amp;6%20(version%201).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package" Target="../embeddings/Microsoft_Excel_Worksheet4.xlsx"/><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package" Target="../embeddings/Microsoft_Excel_Worksheet5.xlsx"/><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package" Target="../embeddings/Microsoft_Excel_Worksheet6.xlsx"/><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package" Target="../embeddings/Microsoft_Excel_Worksheet7.xlsx"/><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AU"/>
              <a:t>Exp 1 Outcome gaze duration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spPr>
            <a:ln w="28575" cap="rnd">
              <a:solidFill>
                <a:schemeClr val="accent1"/>
              </a:solidFill>
              <a:round/>
            </a:ln>
            <a:effectLst/>
          </c:spPr>
          <c:marker>
            <c:symbol val="none"/>
          </c:marker>
          <c:cat>
            <c:strRef>
              <c:f>'Exp 1'!$AM$60:$AX$60</c:f>
              <c:strCache>
                <c:ptCount val="12"/>
                <c:pt idx="0">
                  <c:v>Outcome 1</c:v>
                </c:pt>
                <c:pt idx="1">
                  <c:v>Outcome 2</c:v>
                </c:pt>
                <c:pt idx="2">
                  <c:v>Outcome 3</c:v>
                </c:pt>
                <c:pt idx="3">
                  <c:v>Outcome 4</c:v>
                </c:pt>
                <c:pt idx="4">
                  <c:v>Outcome 5</c:v>
                </c:pt>
                <c:pt idx="5">
                  <c:v>Outcome 6</c:v>
                </c:pt>
                <c:pt idx="6">
                  <c:v>Outcome 7</c:v>
                </c:pt>
                <c:pt idx="7">
                  <c:v>Outcome 8</c:v>
                </c:pt>
                <c:pt idx="8">
                  <c:v>Outcome 9</c:v>
                </c:pt>
                <c:pt idx="9">
                  <c:v>Outcome 10</c:v>
                </c:pt>
                <c:pt idx="10">
                  <c:v>Outcome 11</c:v>
                </c:pt>
                <c:pt idx="11">
                  <c:v>Outcome 12</c:v>
                </c:pt>
              </c:strCache>
            </c:strRef>
          </c:cat>
          <c:val>
            <c:numRef>
              <c:f>'Exp 1'!$AM$61:$AX$61</c:f>
              <c:numCache>
                <c:formatCode>General</c:formatCode>
                <c:ptCount val="12"/>
                <c:pt idx="0">
                  <c:v>837.14017739212318</c:v>
                </c:pt>
                <c:pt idx="1">
                  <c:v>483.60124541601374</c:v>
                </c:pt>
                <c:pt idx="2">
                  <c:v>409.87088173182423</c:v>
                </c:pt>
                <c:pt idx="3">
                  <c:v>349.24293867269569</c:v>
                </c:pt>
                <c:pt idx="4">
                  <c:v>418.96237335104786</c:v>
                </c:pt>
                <c:pt idx="5">
                  <c:v>455.37470448528381</c:v>
                </c:pt>
                <c:pt idx="6">
                  <c:v>800.59334904871514</c:v>
                </c:pt>
                <c:pt idx="7">
                  <c:v>600.787752954349</c:v>
                </c:pt>
                <c:pt idx="8">
                  <c:v>676.96576347651455</c:v>
                </c:pt>
                <c:pt idx="9">
                  <c:v>603.24714211558683</c:v>
                </c:pt>
                <c:pt idx="10">
                  <c:v>519.14294073119697</c:v>
                </c:pt>
                <c:pt idx="11">
                  <c:v>473.52092272486141</c:v>
                </c:pt>
              </c:numCache>
            </c:numRef>
          </c:val>
          <c:smooth val="0"/>
          <c:extLst>
            <c:ext xmlns:c16="http://schemas.microsoft.com/office/drawing/2014/chart" uri="{C3380CC4-5D6E-409C-BE32-E72D297353CC}">
              <c16:uniqueId val="{00000000-CFE8-4A43-B7BA-F6B71DFCC843}"/>
            </c:ext>
          </c:extLst>
        </c:ser>
        <c:ser>
          <c:idx val="1"/>
          <c:order val="1"/>
          <c:spPr>
            <a:ln w="28575" cap="rnd">
              <a:solidFill>
                <a:schemeClr val="accent2"/>
              </a:solidFill>
              <a:round/>
            </a:ln>
            <a:effectLst/>
          </c:spPr>
          <c:marker>
            <c:symbol val="none"/>
          </c:marker>
          <c:cat>
            <c:strRef>
              <c:f>'Exp 1'!$AM$60:$AX$60</c:f>
              <c:strCache>
                <c:ptCount val="12"/>
                <c:pt idx="0">
                  <c:v>Outcome 1</c:v>
                </c:pt>
                <c:pt idx="1">
                  <c:v>Outcome 2</c:v>
                </c:pt>
                <c:pt idx="2">
                  <c:v>Outcome 3</c:v>
                </c:pt>
                <c:pt idx="3">
                  <c:v>Outcome 4</c:v>
                </c:pt>
                <c:pt idx="4">
                  <c:v>Outcome 5</c:v>
                </c:pt>
                <c:pt idx="5">
                  <c:v>Outcome 6</c:v>
                </c:pt>
                <c:pt idx="6">
                  <c:v>Outcome 7</c:v>
                </c:pt>
                <c:pt idx="7">
                  <c:v>Outcome 8</c:v>
                </c:pt>
                <c:pt idx="8">
                  <c:v>Outcome 9</c:v>
                </c:pt>
                <c:pt idx="9">
                  <c:v>Outcome 10</c:v>
                </c:pt>
                <c:pt idx="10">
                  <c:v>Outcome 11</c:v>
                </c:pt>
                <c:pt idx="11">
                  <c:v>Outcome 12</c:v>
                </c:pt>
              </c:strCache>
            </c:strRef>
          </c:cat>
          <c:val>
            <c:numRef>
              <c:f>'Exp 1'!$AM$62:$AX$62</c:f>
              <c:numCache>
                <c:formatCode>General</c:formatCode>
                <c:ptCount val="12"/>
                <c:pt idx="0">
                  <c:v>850.63893638701404</c:v>
                </c:pt>
                <c:pt idx="1">
                  <c:v>522.55628439175075</c:v>
                </c:pt>
                <c:pt idx="2">
                  <c:v>407.70297404517203</c:v>
                </c:pt>
                <c:pt idx="3">
                  <c:v>465.30535939821948</c:v>
                </c:pt>
                <c:pt idx="4">
                  <c:v>369.53887646141061</c:v>
                </c:pt>
                <c:pt idx="5">
                  <c:v>341.46978468968376</c:v>
                </c:pt>
                <c:pt idx="6">
                  <c:v>805.95984943281337</c:v>
                </c:pt>
                <c:pt idx="7">
                  <c:v>832.06646318235232</c:v>
                </c:pt>
                <c:pt idx="8">
                  <c:v>543.54054083266578</c:v>
                </c:pt>
                <c:pt idx="9">
                  <c:v>452.90013326579299</c:v>
                </c:pt>
                <c:pt idx="10">
                  <c:v>386.9147248516357</c:v>
                </c:pt>
                <c:pt idx="11">
                  <c:v>379.23980801382885</c:v>
                </c:pt>
              </c:numCache>
            </c:numRef>
          </c:val>
          <c:smooth val="0"/>
          <c:extLst>
            <c:ext xmlns:c16="http://schemas.microsoft.com/office/drawing/2014/chart" uri="{C3380CC4-5D6E-409C-BE32-E72D297353CC}">
              <c16:uniqueId val="{00000001-CFE8-4A43-B7BA-F6B71DFCC843}"/>
            </c:ext>
          </c:extLst>
        </c:ser>
        <c:dLbls>
          <c:showLegendKey val="0"/>
          <c:showVal val="0"/>
          <c:showCatName val="0"/>
          <c:showSerName val="0"/>
          <c:showPercent val="0"/>
          <c:showBubbleSize val="0"/>
        </c:dLbls>
        <c:smooth val="0"/>
        <c:axId val="696922040"/>
        <c:axId val="696929912"/>
      </c:lineChart>
      <c:catAx>
        <c:axId val="69692204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96929912"/>
        <c:crosses val="autoZero"/>
        <c:auto val="1"/>
        <c:lblAlgn val="ctr"/>
        <c:lblOffset val="100"/>
        <c:noMultiLvlLbl val="0"/>
      </c:catAx>
      <c:valAx>
        <c:axId val="696929912"/>
        <c:scaling>
          <c:orientation val="minMax"/>
          <c:min val="30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9692204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AU"/>
              <a:t>Exp 2 Outcome gaze duration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spPr>
            <a:ln w="28575" cap="rnd">
              <a:solidFill>
                <a:schemeClr val="accent1"/>
              </a:solidFill>
              <a:round/>
            </a:ln>
            <a:effectLst/>
          </c:spPr>
          <c:marker>
            <c:symbol val="none"/>
          </c:marker>
          <c:cat>
            <c:strRef>
              <c:f>'Exp 2'!$AC$68:$AN$68</c:f>
              <c:strCache>
                <c:ptCount val="12"/>
                <c:pt idx="0">
                  <c:v>Outcome 1</c:v>
                </c:pt>
                <c:pt idx="1">
                  <c:v>Outcome 2</c:v>
                </c:pt>
                <c:pt idx="2">
                  <c:v>Outcome 3</c:v>
                </c:pt>
                <c:pt idx="3">
                  <c:v>Outcome 4</c:v>
                </c:pt>
                <c:pt idx="4">
                  <c:v>Outcome 5</c:v>
                </c:pt>
                <c:pt idx="5">
                  <c:v>Outcome 6</c:v>
                </c:pt>
                <c:pt idx="6">
                  <c:v>Outcome 7</c:v>
                </c:pt>
                <c:pt idx="7">
                  <c:v>Outcome 8</c:v>
                </c:pt>
                <c:pt idx="8">
                  <c:v>Outcome 9</c:v>
                </c:pt>
                <c:pt idx="9">
                  <c:v>Outcome 10</c:v>
                </c:pt>
                <c:pt idx="10">
                  <c:v>Outcome 11</c:v>
                </c:pt>
                <c:pt idx="11">
                  <c:v>Outcome 12</c:v>
                </c:pt>
              </c:strCache>
            </c:strRef>
          </c:cat>
          <c:val>
            <c:numRef>
              <c:f>'Exp 2'!$AC$69:$AN$69</c:f>
              <c:numCache>
                <c:formatCode>General</c:formatCode>
                <c:ptCount val="12"/>
                <c:pt idx="0">
                  <c:v>728.16666666666663</c:v>
                </c:pt>
                <c:pt idx="1">
                  <c:v>466.46666666666664</c:v>
                </c:pt>
                <c:pt idx="2">
                  <c:v>428.23333333333335</c:v>
                </c:pt>
                <c:pt idx="3">
                  <c:v>302.26666666666665</c:v>
                </c:pt>
                <c:pt idx="4">
                  <c:v>350</c:v>
                </c:pt>
                <c:pt idx="5">
                  <c:v>331.33333333333331</c:v>
                </c:pt>
                <c:pt idx="6">
                  <c:v>828.23333333333335</c:v>
                </c:pt>
                <c:pt idx="7">
                  <c:v>607.13333333333333</c:v>
                </c:pt>
                <c:pt idx="8">
                  <c:v>449.4</c:v>
                </c:pt>
                <c:pt idx="9">
                  <c:v>466.8</c:v>
                </c:pt>
                <c:pt idx="10">
                  <c:v>473.13333333333333</c:v>
                </c:pt>
                <c:pt idx="11">
                  <c:v>461.43333333333334</c:v>
                </c:pt>
              </c:numCache>
            </c:numRef>
          </c:val>
          <c:smooth val="0"/>
          <c:extLst>
            <c:ext xmlns:c16="http://schemas.microsoft.com/office/drawing/2014/chart" uri="{C3380CC4-5D6E-409C-BE32-E72D297353CC}">
              <c16:uniqueId val="{00000000-5801-4EEC-882E-32D56570D1A4}"/>
            </c:ext>
          </c:extLst>
        </c:ser>
        <c:ser>
          <c:idx val="1"/>
          <c:order val="1"/>
          <c:spPr>
            <a:ln w="28575" cap="rnd">
              <a:solidFill>
                <a:schemeClr val="accent2"/>
              </a:solidFill>
              <a:round/>
            </a:ln>
            <a:effectLst/>
          </c:spPr>
          <c:marker>
            <c:symbol val="none"/>
          </c:marker>
          <c:cat>
            <c:strRef>
              <c:f>'Exp 2'!$AC$68:$AN$68</c:f>
              <c:strCache>
                <c:ptCount val="12"/>
                <c:pt idx="0">
                  <c:v>Outcome 1</c:v>
                </c:pt>
                <c:pt idx="1">
                  <c:v>Outcome 2</c:v>
                </c:pt>
                <c:pt idx="2">
                  <c:v>Outcome 3</c:v>
                </c:pt>
                <c:pt idx="3">
                  <c:v>Outcome 4</c:v>
                </c:pt>
                <c:pt idx="4">
                  <c:v>Outcome 5</c:v>
                </c:pt>
                <c:pt idx="5">
                  <c:v>Outcome 6</c:v>
                </c:pt>
                <c:pt idx="6">
                  <c:v>Outcome 7</c:v>
                </c:pt>
                <c:pt idx="7">
                  <c:v>Outcome 8</c:v>
                </c:pt>
                <c:pt idx="8">
                  <c:v>Outcome 9</c:v>
                </c:pt>
                <c:pt idx="9">
                  <c:v>Outcome 10</c:v>
                </c:pt>
                <c:pt idx="10">
                  <c:v>Outcome 11</c:v>
                </c:pt>
                <c:pt idx="11">
                  <c:v>Outcome 12</c:v>
                </c:pt>
              </c:strCache>
            </c:strRef>
          </c:cat>
          <c:val>
            <c:numRef>
              <c:f>'Exp 2'!$AC$70:$AN$70</c:f>
              <c:numCache>
                <c:formatCode>General</c:formatCode>
                <c:ptCount val="12"/>
                <c:pt idx="0">
                  <c:v>703.83870967741939</c:v>
                </c:pt>
                <c:pt idx="1">
                  <c:v>377.54838709677421</c:v>
                </c:pt>
                <c:pt idx="2">
                  <c:v>353.77419354838707</c:v>
                </c:pt>
                <c:pt idx="3">
                  <c:v>325.22580645161293</c:v>
                </c:pt>
                <c:pt idx="4">
                  <c:v>239.93548387096774</c:v>
                </c:pt>
                <c:pt idx="5">
                  <c:v>351.03225806451616</c:v>
                </c:pt>
                <c:pt idx="6">
                  <c:v>799</c:v>
                </c:pt>
                <c:pt idx="7">
                  <c:v>599.70967741935488</c:v>
                </c:pt>
                <c:pt idx="8">
                  <c:v>538.16129032258061</c:v>
                </c:pt>
                <c:pt idx="9">
                  <c:v>509.77419354838707</c:v>
                </c:pt>
                <c:pt idx="10">
                  <c:v>515.67741935483866</c:v>
                </c:pt>
                <c:pt idx="11">
                  <c:v>366.87096774193549</c:v>
                </c:pt>
              </c:numCache>
            </c:numRef>
          </c:val>
          <c:smooth val="0"/>
          <c:extLst>
            <c:ext xmlns:c16="http://schemas.microsoft.com/office/drawing/2014/chart" uri="{C3380CC4-5D6E-409C-BE32-E72D297353CC}">
              <c16:uniqueId val="{00000001-5801-4EEC-882E-32D56570D1A4}"/>
            </c:ext>
          </c:extLst>
        </c:ser>
        <c:dLbls>
          <c:showLegendKey val="0"/>
          <c:showVal val="0"/>
          <c:showCatName val="0"/>
          <c:showSerName val="0"/>
          <c:showPercent val="0"/>
          <c:showBubbleSize val="0"/>
        </c:dLbls>
        <c:smooth val="0"/>
        <c:axId val="536172104"/>
        <c:axId val="536172432"/>
      </c:lineChart>
      <c:catAx>
        <c:axId val="53617210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36172432"/>
        <c:crosses val="autoZero"/>
        <c:auto val="1"/>
        <c:lblAlgn val="ctr"/>
        <c:lblOffset val="100"/>
        <c:noMultiLvlLbl val="0"/>
      </c:catAx>
      <c:valAx>
        <c:axId val="536172432"/>
        <c:scaling>
          <c:orientation val="minMax"/>
          <c:min val="10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3617210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AU"/>
              <a:t>Exp 3. Outcome gaze duration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spPr>
            <a:ln w="28575" cap="rnd">
              <a:solidFill>
                <a:schemeClr val="accent1"/>
              </a:solidFill>
              <a:round/>
            </a:ln>
            <a:effectLst/>
          </c:spPr>
          <c:marker>
            <c:symbol val="none"/>
          </c:marker>
          <c:cat>
            <c:strRef>
              <c:f>'Exp 3'!$AP$53:$BG$53</c:f>
              <c:strCache>
                <c:ptCount val="18"/>
                <c:pt idx="0">
                  <c:v>O1</c:v>
                </c:pt>
                <c:pt idx="1">
                  <c:v>O2</c:v>
                </c:pt>
                <c:pt idx="2">
                  <c:v>O3</c:v>
                </c:pt>
                <c:pt idx="3">
                  <c:v>O4</c:v>
                </c:pt>
                <c:pt idx="4">
                  <c:v>O5</c:v>
                </c:pt>
                <c:pt idx="5">
                  <c:v>O6</c:v>
                </c:pt>
                <c:pt idx="6">
                  <c:v>O7</c:v>
                </c:pt>
                <c:pt idx="7">
                  <c:v>O8</c:v>
                </c:pt>
                <c:pt idx="8">
                  <c:v>O9</c:v>
                </c:pt>
                <c:pt idx="9">
                  <c:v>O10</c:v>
                </c:pt>
                <c:pt idx="10">
                  <c:v>O11</c:v>
                </c:pt>
                <c:pt idx="11">
                  <c:v>O12</c:v>
                </c:pt>
                <c:pt idx="12">
                  <c:v>O13</c:v>
                </c:pt>
                <c:pt idx="13">
                  <c:v>O14</c:v>
                </c:pt>
                <c:pt idx="14">
                  <c:v>O15</c:v>
                </c:pt>
                <c:pt idx="15">
                  <c:v>O16</c:v>
                </c:pt>
                <c:pt idx="16">
                  <c:v>O17</c:v>
                </c:pt>
                <c:pt idx="17">
                  <c:v>O18</c:v>
                </c:pt>
              </c:strCache>
            </c:strRef>
          </c:cat>
          <c:val>
            <c:numRef>
              <c:f>'Exp 3'!$AP$54:$BG$54</c:f>
              <c:numCache>
                <c:formatCode>General</c:formatCode>
                <c:ptCount val="18"/>
                <c:pt idx="0">
                  <c:v>274.90199999999999</c:v>
                </c:pt>
                <c:pt idx="1">
                  <c:v>187.5504</c:v>
                </c:pt>
                <c:pt idx="2">
                  <c:v>121.58599999999998</c:v>
                </c:pt>
                <c:pt idx="3">
                  <c:v>115.4312</c:v>
                </c:pt>
                <c:pt idx="4">
                  <c:v>68.991600000000005</c:v>
                </c:pt>
                <c:pt idx="5">
                  <c:v>92.432400000000001</c:v>
                </c:pt>
                <c:pt idx="6">
                  <c:v>202.22360000000003</c:v>
                </c:pt>
                <c:pt idx="7">
                  <c:v>168.69799999999998</c:v>
                </c:pt>
                <c:pt idx="8">
                  <c:v>123.32799999999997</c:v>
                </c:pt>
                <c:pt idx="9">
                  <c:v>113.57560000000001</c:v>
                </c:pt>
                <c:pt idx="10">
                  <c:v>151.43159999999997</c:v>
                </c:pt>
                <c:pt idx="11">
                  <c:v>167.06319999999999</c:v>
                </c:pt>
                <c:pt idx="12">
                  <c:v>189.13440000000003</c:v>
                </c:pt>
                <c:pt idx="13">
                  <c:v>202.1832</c:v>
                </c:pt>
                <c:pt idx="14">
                  <c:v>167.69</c:v>
                </c:pt>
                <c:pt idx="15">
                  <c:v>142.6816</c:v>
                </c:pt>
                <c:pt idx="16">
                  <c:v>145.08799999999999</c:v>
                </c:pt>
                <c:pt idx="17">
                  <c:v>139.82079999999999</c:v>
                </c:pt>
              </c:numCache>
            </c:numRef>
          </c:val>
          <c:smooth val="0"/>
          <c:extLst>
            <c:ext xmlns:c16="http://schemas.microsoft.com/office/drawing/2014/chart" uri="{C3380CC4-5D6E-409C-BE32-E72D297353CC}">
              <c16:uniqueId val="{00000000-6B17-4B64-8158-26B6AF2BBFAA}"/>
            </c:ext>
          </c:extLst>
        </c:ser>
        <c:ser>
          <c:idx val="1"/>
          <c:order val="1"/>
          <c:spPr>
            <a:ln w="28575" cap="rnd">
              <a:solidFill>
                <a:schemeClr val="accent2"/>
              </a:solidFill>
              <a:round/>
            </a:ln>
            <a:effectLst/>
          </c:spPr>
          <c:marker>
            <c:symbol val="none"/>
          </c:marker>
          <c:cat>
            <c:strRef>
              <c:f>'Exp 3'!$AP$53:$BG$53</c:f>
              <c:strCache>
                <c:ptCount val="18"/>
                <c:pt idx="0">
                  <c:v>O1</c:v>
                </c:pt>
                <c:pt idx="1">
                  <c:v>O2</c:v>
                </c:pt>
                <c:pt idx="2">
                  <c:v>O3</c:v>
                </c:pt>
                <c:pt idx="3">
                  <c:v>O4</c:v>
                </c:pt>
                <c:pt idx="4">
                  <c:v>O5</c:v>
                </c:pt>
                <c:pt idx="5">
                  <c:v>O6</c:v>
                </c:pt>
                <c:pt idx="6">
                  <c:v>O7</c:v>
                </c:pt>
                <c:pt idx="7">
                  <c:v>O8</c:v>
                </c:pt>
                <c:pt idx="8">
                  <c:v>O9</c:v>
                </c:pt>
                <c:pt idx="9">
                  <c:v>O10</c:v>
                </c:pt>
                <c:pt idx="10">
                  <c:v>O11</c:v>
                </c:pt>
                <c:pt idx="11">
                  <c:v>O12</c:v>
                </c:pt>
                <c:pt idx="12">
                  <c:v>O13</c:v>
                </c:pt>
                <c:pt idx="13">
                  <c:v>O14</c:v>
                </c:pt>
                <c:pt idx="14">
                  <c:v>O15</c:v>
                </c:pt>
                <c:pt idx="15">
                  <c:v>O16</c:v>
                </c:pt>
                <c:pt idx="16">
                  <c:v>O17</c:v>
                </c:pt>
                <c:pt idx="17">
                  <c:v>O18</c:v>
                </c:pt>
              </c:strCache>
            </c:strRef>
          </c:cat>
          <c:val>
            <c:numRef>
              <c:f>'Exp 3'!$AP$55:$BG$55</c:f>
              <c:numCache>
                <c:formatCode>General</c:formatCode>
                <c:ptCount val="18"/>
                <c:pt idx="0">
                  <c:v>273.4909090909091</c:v>
                </c:pt>
                <c:pt idx="1">
                  <c:v>203.63727272727272</c:v>
                </c:pt>
                <c:pt idx="2">
                  <c:v>130.24590909090909</c:v>
                </c:pt>
                <c:pt idx="3">
                  <c:v>83.304545454545462</c:v>
                </c:pt>
                <c:pt idx="4">
                  <c:v>69.497272727272716</c:v>
                </c:pt>
                <c:pt idx="5">
                  <c:v>54.852727272727286</c:v>
                </c:pt>
                <c:pt idx="6">
                  <c:v>153.16136363636363</c:v>
                </c:pt>
                <c:pt idx="7">
                  <c:v>98.888636363636351</c:v>
                </c:pt>
                <c:pt idx="8">
                  <c:v>67.800454545454542</c:v>
                </c:pt>
                <c:pt idx="9">
                  <c:v>71.641818181818195</c:v>
                </c:pt>
                <c:pt idx="10">
                  <c:v>63.72</c:v>
                </c:pt>
                <c:pt idx="11">
                  <c:v>70.542272727272717</c:v>
                </c:pt>
                <c:pt idx="12">
                  <c:v>114.09090909090909</c:v>
                </c:pt>
                <c:pt idx="13">
                  <c:v>82.586363636363643</c:v>
                </c:pt>
                <c:pt idx="14">
                  <c:v>69.105454545454549</c:v>
                </c:pt>
                <c:pt idx="15">
                  <c:v>50.06136363636363</c:v>
                </c:pt>
                <c:pt idx="16">
                  <c:v>57.526363636363634</c:v>
                </c:pt>
                <c:pt idx="17">
                  <c:v>69.86090909090909</c:v>
                </c:pt>
              </c:numCache>
            </c:numRef>
          </c:val>
          <c:smooth val="0"/>
          <c:extLst>
            <c:ext xmlns:c16="http://schemas.microsoft.com/office/drawing/2014/chart" uri="{C3380CC4-5D6E-409C-BE32-E72D297353CC}">
              <c16:uniqueId val="{00000001-6B17-4B64-8158-26B6AF2BBFAA}"/>
            </c:ext>
          </c:extLst>
        </c:ser>
        <c:dLbls>
          <c:showLegendKey val="0"/>
          <c:showVal val="0"/>
          <c:showCatName val="0"/>
          <c:showSerName val="0"/>
          <c:showPercent val="0"/>
          <c:showBubbleSize val="0"/>
        </c:dLbls>
        <c:smooth val="0"/>
        <c:axId val="607425936"/>
        <c:axId val="607426592"/>
      </c:lineChart>
      <c:catAx>
        <c:axId val="60742593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07426592"/>
        <c:crosses val="autoZero"/>
        <c:auto val="1"/>
        <c:lblAlgn val="ctr"/>
        <c:lblOffset val="100"/>
        <c:noMultiLvlLbl val="0"/>
      </c:catAx>
      <c:valAx>
        <c:axId val="60742659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0742593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AU"/>
              <a:t>Exp</a:t>
            </a:r>
            <a:r>
              <a:rPr lang="en-AU" baseline="0"/>
              <a:t> 5. Outcome gaze duration</a:t>
            </a:r>
            <a:endParaRPr lang="en-AU"/>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spPr>
            <a:ln w="28575" cap="rnd">
              <a:solidFill>
                <a:schemeClr val="accent1"/>
              </a:solidFill>
              <a:round/>
            </a:ln>
            <a:effectLst/>
          </c:spPr>
          <c:marker>
            <c:symbol val="none"/>
          </c:marker>
          <c:cat>
            <c:strRef>
              <c:f>'Exp 5'!$AO$56:$BF$56</c:f>
              <c:strCache>
                <c:ptCount val="18"/>
                <c:pt idx="0">
                  <c:v>O1</c:v>
                </c:pt>
                <c:pt idx="1">
                  <c:v>O2</c:v>
                </c:pt>
                <c:pt idx="2">
                  <c:v>O3</c:v>
                </c:pt>
                <c:pt idx="3">
                  <c:v>O4</c:v>
                </c:pt>
                <c:pt idx="4">
                  <c:v>O5</c:v>
                </c:pt>
                <c:pt idx="5">
                  <c:v>O6</c:v>
                </c:pt>
                <c:pt idx="6">
                  <c:v>O7</c:v>
                </c:pt>
                <c:pt idx="7">
                  <c:v>O8</c:v>
                </c:pt>
                <c:pt idx="8">
                  <c:v>O9</c:v>
                </c:pt>
                <c:pt idx="9">
                  <c:v>O10</c:v>
                </c:pt>
                <c:pt idx="10">
                  <c:v>O11</c:v>
                </c:pt>
                <c:pt idx="11">
                  <c:v>O12</c:v>
                </c:pt>
                <c:pt idx="12">
                  <c:v>O13</c:v>
                </c:pt>
                <c:pt idx="13">
                  <c:v>O14</c:v>
                </c:pt>
                <c:pt idx="14">
                  <c:v>O15</c:v>
                </c:pt>
                <c:pt idx="15">
                  <c:v>O16</c:v>
                </c:pt>
                <c:pt idx="16">
                  <c:v>O17</c:v>
                </c:pt>
                <c:pt idx="17">
                  <c:v>O18</c:v>
                </c:pt>
              </c:strCache>
            </c:strRef>
          </c:cat>
          <c:val>
            <c:numRef>
              <c:f>'Exp 5'!$AO$57:$BF$57</c:f>
              <c:numCache>
                <c:formatCode>General</c:formatCode>
                <c:ptCount val="18"/>
                <c:pt idx="0">
                  <c:v>647.87516322015802</c:v>
                </c:pt>
                <c:pt idx="1">
                  <c:v>398.53120233689174</c:v>
                </c:pt>
                <c:pt idx="2">
                  <c:v>293.54355872112666</c:v>
                </c:pt>
                <c:pt idx="3">
                  <c:v>280.93371577970618</c:v>
                </c:pt>
                <c:pt idx="4">
                  <c:v>234.42901627159094</c:v>
                </c:pt>
                <c:pt idx="5">
                  <c:v>290.9082404649543</c:v>
                </c:pt>
                <c:pt idx="6">
                  <c:v>656.46511651676644</c:v>
                </c:pt>
                <c:pt idx="7">
                  <c:v>608.78611593206165</c:v>
                </c:pt>
                <c:pt idx="8">
                  <c:v>407.37381637620075</c:v>
                </c:pt>
                <c:pt idx="9">
                  <c:v>367.92577467963378</c:v>
                </c:pt>
                <c:pt idx="10">
                  <c:v>293.58752759360095</c:v>
                </c:pt>
                <c:pt idx="11">
                  <c:v>348.53778520846436</c:v>
                </c:pt>
                <c:pt idx="12">
                  <c:v>790.31258366936243</c:v>
                </c:pt>
                <c:pt idx="13">
                  <c:v>516.58763795745688</c:v>
                </c:pt>
                <c:pt idx="14">
                  <c:v>432.58535434129061</c:v>
                </c:pt>
                <c:pt idx="15">
                  <c:v>420.25679764240721</c:v>
                </c:pt>
                <c:pt idx="16">
                  <c:v>365.36466192688312</c:v>
                </c:pt>
                <c:pt idx="17">
                  <c:v>342.44008349814209</c:v>
                </c:pt>
              </c:numCache>
            </c:numRef>
          </c:val>
          <c:smooth val="0"/>
          <c:extLst>
            <c:ext xmlns:c16="http://schemas.microsoft.com/office/drawing/2014/chart" uri="{C3380CC4-5D6E-409C-BE32-E72D297353CC}">
              <c16:uniqueId val="{00000000-68D5-4B20-8C7B-6C2A8F51871D}"/>
            </c:ext>
          </c:extLst>
        </c:ser>
        <c:ser>
          <c:idx val="1"/>
          <c:order val="1"/>
          <c:spPr>
            <a:ln w="28575" cap="rnd">
              <a:solidFill>
                <a:schemeClr val="accent2"/>
              </a:solidFill>
              <a:round/>
            </a:ln>
            <a:effectLst/>
          </c:spPr>
          <c:marker>
            <c:symbol val="none"/>
          </c:marker>
          <c:cat>
            <c:strRef>
              <c:f>'Exp 5'!$AO$56:$BF$56</c:f>
              <c:strCache>
                <c:ptCount val="18"/>
                <c:pt idx="0">
                  <c:v>O1</c:v>
                </c:pt>
                <c:pt idx="1">
                  <c:v>O2</c:v>
                </c:pt>
                <c:pt idx="2">
                  <c:v>O3</c:v>
                </c:pt>
                <c:pt idx="3">
                  <c:v>O4</c:v>
                </c:pt>
                <c:pt idx="4">
                  <c:v>O5</c:v>
                </c:pt>
                <c:pt idx="5">
                  <c:v>O6</c:v>
                </c:pt>
                <c:pt idx="6">
                  <c:v>O7</c:v>
                </c:pt>
                <c:pt idx="7">
                  <c:v>O8</c:v>
                </c:pt>
                <c:pt idx="8">
                  <c:v>O9</c:v>
                </c:pt>
                <c:pt idx="9">
                  <c:v>O10</c:v>
                </c:pt>
                <c:pt idx="10">
                  <c:v>O11</c:v>
                </c:pt>
                <c:pt idx="11">
                  <c:v>O12</c:v>
                </c:pt>
                <c:pt idx="12">
                  <c:v>O13</c:v>
                </c:pt>
                <c:pt idx="13">
                  <c:v>O14</c:v>
                </c:pt>
                <c:pt idx="14">
                  <c:v>O15</c:v>
                </c:pt>
                <c:pt idx="15">
                  <c:v>O16</c:v>
                </c:pt>
                <c:pt idx="16">
                  <c:v>O17</c:v>
                </c:pt>
                <c:pt idx="17">
                  <c:v>O18</c:v>
                </c:pt>
              </c:strCache>
            </c:strRef>
          </c:cat>
          <c:val>
            <c:numRef>
              <c:f>'Exp 5'!$AO$58:$BF$58</c:f>
              <c:numCache>
                <c:formatCode>General</c:formatCode>
                <c:ptCount val="18"/>
                <c:pt idx="0">
                  <c:v>800.90386896657265</c:v>
                </c:pt>
                <c:pt idx="1">
                  <c:v>454.52484030312877</c:v>
                </c:pt>
                <c:pt idx="2">
                  <c:v>398.09946113660811</c:v>
                </c:pt>
                <c:pt idx="3">
                  <c:v>335.26894163549503</c:v>
                </c:pt>
                <c:pt idx="4">
                  <c:v>378.63328394476599</c:v>
                </c:pt>
                <c:pt idx="5">
                  <c:v>388.88750330653471</c:v>
                </c:pt>
                <c:pt idx="6">
                  <c:v>688.8466681204668</c:v>
                </c:pt>
                <c:pt idx="7">
                  <c:v>617.44282748184605</c:v>
                </c:pt>
                <c:pt idx="8">
                  <c:v>414.57671733525478</c:v>
                </c:pt>
                <c:pt idx="9">
                  <c:v>405.9120598303893</c:v>
                </c:pt>
                <c:pt idx="10">
                  <c:v>446.19332699696105</c:v>
                </c:pt>
                <c:pt idx="11">
                  <c:v>462.62266837301593</c:v>
                </c:pt>
                <c:pt idx="12">
                  <c:v>687.84763328457041</c:v>
                </c:pt>
                <c:pt idx="13">
                  <c:v>710.60406459033879</c:v>
                </c:pt>
                <c:pt idx="14">
                  <c:v>521.32361186338903</c:v>
                </c:pt>
                <c:pt idx="15">
                  <c:v>413.27795904118</c:v>
                </c:pt>
                <c:pt idx="16">
                  <c:v>526.66120979360664</c:v>
                </c:pt>
                <c:pt idx="17">
                  <c:v>418.87367352204342</c:v>
                </c:pt>
              </c:numCache>
            </c:numRef>
          </c:val>
          <c:smooth val="0"/>
          <c:extLst>
            <c:ext xmlns:c16="http://schemas.microsoft.com/office/drawing/2014/chart" uri="{C3380CC4-5D6E-409C-BE32-E72D297353CC}">
              <c16:uniqueId val="{00000001-68D5-4B20-8C7B-6C2A8F51871D}"/>
            </c:ext>
          </c:extLst>
        </c:ser>
        <c:dLbls>
          <c:showLegendKey val="0"/>
          <c:showVal val="0"/>
          <c:showCatName val="0"/>
          <c:showSerName val="0"/>
          <c:showPercent val="0"/>
          <c:showBubbleSize val="0"/>
        </c:dLbls>
        <c:smooth val="0"/>
        <c:axId val="528966800"/>
        <c:axId val="528967128"/>
      </c:lineChart>
      <c:catAx>
        <c:axId val="52896680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28967128"/>
        <c:crosses val="autoZero"/>
        <c:auto val="1"/>
        <c:lblAlgn val="ctr"/>
        <c:lblOffset val="100"/>
        <c:noMultiLvlLbl val="0"/>
      </c:catAx>
      <c:valAx>
        <c:axId val="52896712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2896680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AU"/>
              <a:t>Outcome gaze (3s)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spPr>
            <a:ln w="28575" cap="rnd">
              <a:solidFill>
                <a:schemeClr val="accent1"/>
              </a:solidFill>
              <a:round/>
            </a:ln>
            <a:effectLst/>
          </c:spPr>
          <c:marker>
            <c:symbol val="none"/>
          </c:marker>
          <c:cat>
            <c:strRef>
              <c:f>'Exp 6.1'!$AP$61:$BG$61</c:f>
              <c:strCache>
                <c:ptCount val="18"/>
                <c:pt idx="0">
                  <c:v>o1</c:v>
                </c:pt>
                <c:pt idx="1">
                  <c:v>o2</c:v>
                </c:pt>
                <c:pt idx="2">
                  <c:v>o3</c:v>
                </c:pt>
                <c:pt idx="3">
                  <c:v>o4</c:v>
                </c:pt>
                <c:pt idx="4">
                  <c:v>o5</c:v>
                </c:pt>
                <c:pt idx="5">
                  <c:v>o6</c:v>
                </c:pt>
                <c:pt idx="6">
                  <c:v>o7</c:v>
                </c:pt>
                <c:pt idx="7">
                  <c:v>o8</c:v>
                </c:pt>
                <c:pt idx="8">
                  <c:v>o9</c:v>
                </c:pt>
                <c:pt idx="9">
                  <c:v>o10</c:v>
                </c:pt>
                <c:pt idx="10">
                  <c:v>o11</c:v>
                </c:pt>
                <c:pt idx="11">
                  <c:v>o12</c:v>
                </c:pt>
                <c:pt idx="12">
                  <c:v>o13</c:v>
                </c:pt>
                <c:pt idx="13">
                  <c:v>o14</c:v>
                </c:pt>
                <c:pt idx="14">
                  <c:v>o15</c:v>
                </c:pt>
                <c:pt idx="15">
                  <c:v>o16</c:v>
                </c:pt>
                <c:pt idx="16">
                  <c:v>o17</c:v>
                </c:pt>
                <c:pt idx="17">
                  <c:v>o18</c:v>
                </c:pt>
              </c:strCache>
            </c:strRef>
          </c:cat>
          <c:val>
            <c:numRef>
              <c:f>'Exp 6.1'!$AP$62:$BG$62</c:f>
              <c:numCache>
                <c:formatCode>General</c:formatCode>
                <c:ptCount val="18"/>
                <c:pt idx="0">
                  <c:v>738.0679444820131</c:v>
                </c:pt>
                <c:pt idx="1">
                  <c:v>445.2185010376362</c:v>
                </c:pt>
                <c:pt idx="2">
                  <c:v>330.87675083180432</c:v>
                </c:pt>
                <c:pt idx="3">
                  <c:v>333.37850554628892</c:v>
                </c:pt>
                <c:pt idx="4">
                  <c:v>361.01642985348832</c:v>
                </c:pt>
                <c:pt idx="5">
                  <c:v>346.26710506871188</c:v>
                </c:pt>
                <c:pt idx="6">
                  <c:v>789.87846670346755</c:v>
                </c:pt>
                <c:pt idx="7">
                  <c:v>555.91089152055179</c:v>
                </c:pt>
                <c:pt idx="8">
                  <c:v>507.21663137131634</c:v>
                </c:pt>
                <c:pt idx="9">
                  <c:v>513.13495837453911</c:v>
                </c:pt>
                <c:pt idx="10">
                  <c:v>341.61852117969676</c:v>
                </c:pt>
                <c:pt idx="11">
                  <c:v>355.81604229026539</c:v>
                </c:pt>
                <c:pt idx="12">
                  <c:v>725.88329731987596</c:v>
                </c:pt>
                <c:pt idx="13">
                  <c:v>680.81323277184288</c:v>
                </c:pt>
                <c:pt idx="14">
                  <c:v>518.13614545904215</c:v>
                </c:pt>
                <c:pt idx="15">
                  <c:v>467.77537326212934</c:v>
                </c:pt>
                <c:pt idx="16">
                  <c:v>463.50394148700616</c:v>
                </c:pt>
                <c:pt idx="17">
                  <c:v>368.79619077613398</c:v>
                </c:pt>
              </c:numCache>
            </c:numRef>
          </c:val>
          <c:smooth val="0"/>
          <c:extLst>
            <c:ext xmlns:c16="http://schemas.microsoft.com/office/drawing/2014/chart" uri="{C3380CC4-5D6E-409C-BE32-E72D297353CC}">
              <c16:uniqueId val="{00000000-855F-4AB4-8963-EA32D26FE009}"/>
            </c:ext>
          </c:extLst>
        </c:ser>
        <c:ser>
          <c:idx val="1"/>
          <c:order val="1"/>
          <c:spPr>
            <a:ln w="28575" cap="rnd">
              <a:solidFill>
                <a:schemeClr val="accent2"/>
              </a:solidFill>
              <a:round/>
            </a:ln>
            <a:effectLst/>
          </c:spPr>
          <c:marker>
            <c:symbol val="none"/>
          </c:marker>
          <c:cat>
            <c:strRef>
              <c:f>'Exp 6.1'!$AP$61:$BG$61</c:f>
              <c:strCache>
                <c:ptCount val="18"/>
                <c:pt idx="0">
                  <c:v>o1</c:v>
                </c:pt>
                <c:pt idx="1">
                  <c:v>o2</c:v>
                </c:pt>
                <c:pt idx="2">
                  <c:v>o3</c:v>
                </c:pt>
                <c:pt idx="3">
                  <c:v>o4</c:v>
                </c:pt>
                <c:pt idx="4">
                  <c:v>o5</c:v>
                </c:pt>
                <c:pt idx="5">
                  <c:v>o6</c:v>
                </c:pt>
                <c:pt idx="6">
                  <c:v>o7</c:v>
                </c:pt>
                <c:pt idx="7">
                  <c:v>o8</c:v>
                </c:pt>
                <c:pt idx="8">
                  <c:v>o9</c:v>
                </c:pt>
                <c:pt idx="9">
                  <c:v>o10</c:v>
                </c:pt>
                <c:pt idx="10">
                  <c:v>o11</c:v>
                </c:pt>
                <c:pt idx="11">
                  <c:v>o12</c:v>
                </c:pt>
                <c:pt idx="12">
                  <c:v>o13</c:v>
                </c:pt>
                <c:pt idx="13">
                  <c:v>o14</c:v>
                </c:pt>
                <c:pt idx="14">
                  <c:v>o15</c:v>
                </c:pt>
                <c:pt idx="15">
                  <c:v>o16</c:v>
                </c:pt>
                <c:pt idx="16">
                  <c:v>o17</c:v>
                </c:pt>
                <c:pt idx="17">
                  <c:v>o18</c:v>
                </c:pt>
              </c:strCache>
            </c:strRef>
          </c:cat>
          <c:val>
            <c:numRef>
              <c:f>'Exp 6.1'!$AP$63:$BG$63</c:f>
              <c:numCache>
                <c:formatCode>General</c:formatCode>
                <c:ptCount val="18"/>
                <c:pt idx="0">
                  <c:v>759.54954877632497</c:v>
                </c:pt>
                <c:pt idx="1">
                  <c:v>477.09865758757678</c:v>
                </c:pt>
                <c:pt idx="2">
                  <c:v>312.8137623055747</c:v>
                </c:pt>
                <c:pt idx="3">
                  <c:v>293.28893248288728</c:v>
                </c:pt>
                <c:pt idx="4">
                  <c:v>320.68254202132215</c:v>
                </c:pt>
                <c:pt idx="5">
                  <c:v>340.84816971004216</c:v>
                </c:pt>
                <c:pt idx="6">
                  <c:v>669.13081719248271</c:v>
                </c:pt>
                <c:pt idx="7">
                  <c:v>490.54183413792447</c:v>
                </c:pt>
                <c:pt idx="8">
                  <c:v>457.37973314462647</c:v>
                </c:pt>
                <c:pt idx="9">
                  <c:v>463.67405405227879</c:v>
                </c:pt>
                <c:pt idx="10">
                  <c:v>392.70801907610934</c:v>
                </c:pt>
                <c:pt idx="11">
                  <c:v>349.29463813967357</c:v>
                </c:pt>
                <c:pt idx="12">
                  <c:v>681.69120866680601</c:v>
                </c:pt>
                <c:pt idx="13">
                  <c:v>467.1829169186322</c:v>
                </c:pt>
                <c:pt idx="14">
                  <c:v>476.71308142353053</c:v>
                </c:pt>
                <c:pt idx="15">
                  <c:v>367.10356012924274</c:v>
                </c:pt>
                <c:pt idx="16">
                  <c:v>375.44556175512741</c:v>
                </c:pt>
                <c:pt idx="17">
                  <c:v>434.41387910765019</c:v>
                </c:pt>
              </c:numCache>
            </c:numRef>
          </c:val>
          <c:smooth val="0"/>
          <c:extLst>
            <c:ext xmlns:c16="http://schemas.microsoft.com/office/drawing/2014/chart" uri="{C3380CC4-5D6E-409C-BE32-E72D297353CC}">
              <c16:uniqueId val="{00000001-855F-4AB4-8963-EA32D26FE009}"/>
            </c:ext>
          </c:extLst>
        </c:ser>
        <c:dLbls>
          <c:showLegendKey val="0"/>
          <c:showVal val="0"/>
          <c:showCatName val="0"/>
          <c:showSerName val="0"/>
          <c:showPercent val="0"/>
          <c:showBubbleSize val="0"/>
        </c:dLbls>
        <c:smooth val="0"/>
        <c:axId val="414371152"/>
        <c:axId val="623471424"/>
      </c:lineChart>
      <c:catAx>
        <c:axId val="41437115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23471424"/>
        <c:crosses val="autoZero"/>
        <c:auto val="1"/>
        <c:lblAlgn val="ctr"/>
        <c:lblOffset val="100"/>
        <c:noMultiLvlLbl val="0"/>
      </c:catAx>
      <c:valAx>
        <c:axId val="623471424"/>
        <c:scaling>
          <c:orientation val="minMax"/>
          <c:max val="850"/>
          <c:min val="20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1437115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AU"/>
              <a:t>Outcome gaze (1s)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spPr>
            <a:ln w="28575" cap="rnd">
              <a:solidFill>
                <a:schemeClr val="accent1"/>
              </a:solidFill>
              <a:round/>
            </a:ln>
            <a:effectLst/>
          </c:spPr>
          <c:marker>
            <c:symbol val="none"/>
          </c:marker>
          <c:cat>
            <c:strRef>
              <c:f>'6.1 first second'!$BH$61:$BY$61</c:f>
              <c:strCache>
                <c:ptCount val="18"/>
                <c:pt idx="0">
                  <c:v>O1</c:v>
                </c:pt>
                <c:pt idx="1">
                  <c:v>O2</c:v>
                </c:pt>
                <c:pt idx="2">
                  <c:v>O3</c:v>
                </c:pt>
                <c:pt idx="3">
                  <c:v>O4</c:v>
                </c:pt>
                <c:pt idx="4">
                  <c:v>O5</c:v>
                </c:pt>
                <c:pt idx="5">
                  <c:v>O6</c:v>
                </c:pt>
                <c:pt idx="6">
                  <c:v>O7</c:v>
                </c:pt>
                <c:pt idx="7">
                  <c:v>O8</c:v>
                </c:pt>
                <c:pt idx="8">
                  <c:v>O9</c:v>
                </c:pt>
                <c:pt idx="9">
                  <c:v>O10</c:v>
                </c:pt>
                <c:pt idx="10">
                  <c:v>O11</c:v>
                </c:pt>
                <c:pt idx="11">
                  <c:v>O12</c:v>
                </c:pt>
                <c:pt idx="12">
                  <c:v>O13</c:v>
                </c:pt>
                <c:pt idx="13">
                  <c:v>O14</c:v>
                </c:pt>
                <c:pt idx="14">
                  <c:v>O15</c:v>
                </c:pt>
                <c:pt idx="15">
                  <c:v>O16</c:v>
                </c:pt>
                <c:pt idx="16">
                  <c:v>O17</c:v>
                </c:pt>
                <c:pt idx="17">
                  <c:v>O18</c:v>
                </c:pt>
              </c:strCache>
            </c:strRef>
          </c:cat>
          <c:val>
            <c:numRef>
              <c:f>'6.1 first second'!$BH$62:$BY$62</c:f>
              <c:numCache>
                <c:formatCode>General</c:formatCode>
                <c:ptCount val="18"/>
                <c:pt idx="0">
                  <c:v>314.25</c:v>
                </c:pt>
                <c:pt idx="1">
                  <c:v>251.125</c:v>
                </c:pt>
                <c:pt idx="2">
                  <c:v>195.4583333333334</c:v>
                </c:pt>
                <c:pt idx="3">
                  <c:v>177.79166666666669</c:v>
                </c:pt>
                <c:pt idx="4">
                  <c:v>178.20833333333334</c:v>
                </c:pt>
                <c:pt idx="5">
                  <c:v>182.87500000000003</c:v>
                </c:pt>
                <c:pt idx="6">
                  <c:v>376.66666666666663</c:v>
                </c:pt>
                <c:pt idx="7">
                  <c:v>301.875</c:v>
                </c:pt>
                <c:pt idx="8">
                  <c:v>251.41666666666669</c:v>
                </c:pt>
                <c:pt idx="9">
                  <c:v>293.66666666666663</c:v>
                </c:pt>
                <c:pt idx="10">
                  <c:v>241.58333333333334</c:v>
                </c:pt>
                <c:pt idx="11">
                  <c:v>209.45833333333331</c:v>
                </c:pt>
                <c:pt idx="12">
                  <c:v>350.33333333333343</c:v>
                </c:pt>
                <c:pt idx="13">
                  <c:v>315.66666666666663</c:v>
                </c:pt>
                <c:pt idx="14">
                  <c:v>285.75000000000006</c:v>
                </c:pt>
                <c:pt idx="15">
                  <c:v>250.95833333333334</c:v>
                </c:pt>
                <c:pt idx="16">
                  <c:v>270.83333333333337</c:v>
                </c:pt>
                <c:pt idx="17">
                  <c:v>214.70833333333331</c:v>
                </c:pt>
              </c:numCache>
            </c:numRef>
          </c:val>
          <c:smooth val="0"/>
          <c:extLst>
            <c:ext xmlns:c16="http://schemas.microsoft.com/office/drawing/2014/chart" uri="{C3380CC4-5D6E-409C-BE32-E72D297353CC}">
              <c16:uniqueId val="{00000000-9983-4251-9000-9CE94F7AC70B}"/>
            </c:ext>
          </c:extLst>
        </c:ser>
        <c:ser>
          <c:idx val="1"/>
          <c:order val="1"/>
          <c:spPr>
            <a:ln w="28575" cap="rnd">
              <a:solidFill>
                <a:schemeClr val="accent2"/>
              </a:solidFill>
              <a:round/>
            </a:ln>
            <a:effectLst/>
          </c:spPr>
          <c:marker>
            <c:symbol val="none"/>
          </c:marker>
          <c:cat>
            <c:strRef>
              <c:f>'6.1 first second'!$BH$61:$BY$61</c:f>
              <c:strCache>
                <c:ptCount val="18"/>
                <c:pt idx="0">
                  <c:v>O1</c:v>
                </c:pt>
                <c:pt idx="1">
                  <c:v>O2</c:v>
                </c:pt>
                <c:pt idx="2">
                  <c:v>O3</c:v>
                </c:pt>
                <c:pt idx="3">
                  <c:v>O4</c:v>
                </c:pt>
                <c:pt idx="4">
                  <c:v>O5</c:v>
                </c:pt>
                <c:pt idx="5">
                  <c:v>O6</c:v>
                </c:pt>
                <c:pt idx="6">
                  <c:v>O7</c:v>
                </c:pt>
                <c:pt idx="7">
                  <c:v>O8</c:v>
                </c:pt>
                <c:pt idx="8">
                  <c:v>O9</c:v>
                </c:pt>
                <c:pt idx="9">
                  <c:v>O10</c:v>
                </c:pt>
                <c:pt idx="10">
                  <c:v>O11</c:v>
                </c:pt>
                <c:pt idx="11">
                  <c:v>O12</c:v>
                </c:pt>
                <c:pt idx="12">
                  <c:v>O13</c:v>
                </c:pt>
                <c:pt idx="13">
                  <c:v>O14</c:v>
                </c:pt>
                <c:pt idx="14">
                  <c:v>O15</c:v>
                </c:pt>
                <c:pt idx="15">
                  <c:v>O16</c:v>
                </c:pt>
                <c:pt idx="16">
                  <c:v>O17</c:v>
                </c:pt>
                <c:pt idx="17">
                  <c:v>O18</c:v>
                </c:pt>
              </c:strCache>
            </c:strRef>
          </c:cat>
          <c:val>
            <c:numRef>
              <c:f>'6.1 first second'!$BH$63:$BY$63</c:f>
              <c:numCache>
                <c:formatCode>General</c:formatCode>
                <c:ptCount val="18"/>
                <c:pt idx="0">
                  <c:v>322.21153846153845</c:v>
                </c:pt>
                <c:pt idx="1">
                  <c:v>252.9807692307692</c:v>
                </c:pt>
                <c:pt idx="2">
                  <c:v>177.66025641025641</c:v>
                </c:pt>
                <c:pt idx="3">
                  <c:v>164.45512820512823</c:v>
                </c:pt>
                <c:pt idx="4">
                  <c:v>170.06410256410257</c:v>
                </c:pt>
                <c:pt idx="5">
                  <c:v>166.57051282051282</c:v>
                </c:pt>
                <c:pt idx="6">
                  <c:v>275.44871794871796</c:v>
                </c:pt>
                <c:pt idx="7">
                  <c:v>226.63461538461539</c:v>
                </c:pt>
                <c:pt idx="8">
                  <c:v>236.37820512820514</c:v>
                </c:pt>
                <c:pt idx="9">
                  <c:v>228.68589743589746</c:v>
                </c:pt>
                <c:pt idx="10">
                  <c:v>210.64102564102566</c:v>
                </c:pt>
                <c:pt idx="11">
                  <c:v>180.89743589743588</c:v>
                </c:pt>
                <c:pt idx="12">
                  <c:v>312.37179487179486</c:v>
                </c:pt>
                <c:pt idx="13">
                  <c:v>214.13461538461542</c:v>
                </c:pt>
                <c:pt idx="14">
                  <c:v>243.71794871794873</c:v>
                </c:pt>
                <c:pt idx="15">
                  <c:v>217.14743589743586</c:v>
                </c:pt>
                <c:pt idx="16">
                  <c:v>203.94230769230768</c:v>
                </c:pt>
                <c:pt idx="17">
                  <c:v>236.05769230769232</c:v>
                </c:pt>
              </c:numCache>
            </c:numRef>
          </c:val>
          <c:smooth val="0"/>
          <c:extLst>
            <c:ext xmlns:c16="http://schemas.microsoft.com/office/drawing/2014/chart" uri="{C3380CC4-5D6E-409C-BE32-E72D297353CC}">
              <c16:uniqueId val="{00000001-9983-4251-9000-9CE94F7AC70B}"/>
            </c:ext>
          </c:extLst>
        </c:ser>
        <c:dLbls>
          <c:showLegendKey val="0"/>
          <c:showVal val="0"/>
          <c:showCatName val="0"/>
          <c:showSerName val="0"/>
          <c:showPercent val="0"/>
          <c:showBubbleSize val="0"/>
        </c:dLbls>
        <c:smooth val="0"/>
        <c:axId val="589678072"/>
        <c:axId val="589678400"/>
      </c:lineChart>
      <c:catAx>
        <c:axId val="58967807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89678400"/>
        <c:crosses val="autoZero"/>
        <c:auto val="1"/>
        <c:lblAlgn val="ctr"/>
        <c:lblOffset val="100"/>
        <c:noMultiLvlLbl val="0"/>
      </c:catAx>
      <c:valAx>
        <c:axId val="589678400"/>
        <c:scaling>
          <c:orientation val="minMax"/>
          <c:min val="15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8967807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AU"/>
              <a:t>Outcome gaze</a:t>
            </a:r>
            <a:r>
              <a:rPr lang="en-AU" baseline="0"/>
              <a:t> (0.5s)</a:t>
            </a:r>
            <a:endParaRPr lang="en-AU"/>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spPr>
            <a:ln w="28575" cap="rnd">
              <a:solidFill>
                <a:schemeClr val="accent1"/>
              </a:solidFill>
              <a:round/>
            </a:ln>
            <a:effectLst/>
          </c:spPr>
          <c:marker>
            <c:symbol val="none"/>
          </c:marker>
          <c:cat>
            <c:strRef>
              <c:f>'6.1 first 0.5 second'!$BH$61:$BY$61</c:f>
              <c:strCache>
                <c:ptCount val="18"/>
                <c:pt idx="0">
                  <c:v>O1</c:v>
                </c:pt>
                <c:pt idx="1">
                  <c:v>O2</c:v>
                </c:pt>
                <c:pt idx="2">
                  <c:v>O3</c:v>
                </c:pt>
                <c:pt idx="3">
                  <c:v>O4</c:v>
                </c:pt>
                <c:pt idx="4">
                  <c:v>O5</c:v>
                </c:pt>
                <c:pt idx="5">
                  <c:v>O6</c:v>
                </c:pt>
                <c:pt idx="6">
                  <c:v>O7</c:v>
                </c:pt>
                <c:pt idx="7">
                  <c:v>O8</c:v>
                </c:pt>
                <c:pt idx="8">
                  <c:v>O9</c:v>
                </c:pt>
                <c:pt idx="9">
                  <c:v>O10</c:v>
                </c:pt>
                <c:pt idx="10">
                  <c:v>O11</c:v>
                </c:pt>
                <c:pt idx="11">
                  <c:v>O12</c:v>
                </c:pt>
                <c:pt idx="12">
                  <c:v>O13</c:v>
                </c:pt>
                <c:pt idx="13">
                  <c:v>O14</c:v>
                </c:pt>
                <c:pt idx="14">
                  <c:v>O15</c:v>
                </c:pt>
                <c:pt idx="15">
                  <c:v>O16</c:v>
                </c:pt>
                <c:pt idx="16">
                  <c:v>O17</c:v>
                </c:pt>
                <c:pt idx="17">
                  <c:v>O18</c:v>
                </c:pt>
              </c:strCache>
            </c:strRef>
          </c:cat>
          <c:val>
            <c:numRef>
              <c:f>'6.1 first 0.5 second'!$BH$62:$BY$62</c:f>
              <c:numCache>
                <c:formatCode>General</c:formatCode>
                <c:ptCount val="18"/>
                <c:pt idx="0">
                  <c:v>152.75</c:v>
                </c:pt>
                <c:pt idx="1">
                  <c:v>158.41666666666669</c:v>
                </c:pt>
                <c:pt idx="2">
                  <c:v>132.16666666666666</c:v>
                </c:pt>
                <c:pt idx="3">
                  <c:v>87.5</c:v>
                </c:pt>
                <c:pt idx="4">
                  <c:v>97.666666666666657</c:v>
                </c:pt>
                <c:pt idx="5">
                  <c:v>83.041666666666657</c:v>
                </c:pt>
                <c:pt idx="6">
                  <c:v>157.00000000000003</c:v>
                </c:pt>
                <c:pt idx="7">
                  <c:v>140.87500000000006</c:v>
                </c:pt>
                <c:pt idx="8">
                  <c:v>136.04166666666669</c:v>
                </c:pt>
                <c:pt idx="9">
                  <c:v>138.99999999999997</c:v>
                </c:pt>
                <c:pt idx="10">
                  <c:v>137.16666666666669</c:v>
                </c:pt>
                <c:pt idx="11">
                  <c:v>107.58333333333333</c:v>
                </c:pt>
                <c:pt idx="12">
                  <c:v>144.75000000000003</c:v>
                </c:pt>
                <c:pt idx="13">
                  <c:v>159.04166666666669</c:v>
                </c:pt>
                <c:pt idx="14">
                  <c:v>183.00000000000003</c:v>
                </c:pt>
                <c:pt idx="15">
                  <c:v>128.37500000000003</c:v>
                </c:pt>
                <c:pt idx="16">
                  <c:v>143.29166666666669</c:v>
                </c:pt>
                <c:pt idx="17">
                  <c:v>128.08333333333334</c:v>
                </c:pt>
              </c:numCache>
            </c:numRef>
          </c:val>
          <c:smooth val="0"/>
          <c:extLst>
            <c:ext xmlns:c16="http://schemas.microsoft.com/office/drawing/2014/chart" uri="{C3380CC4-5D6E-409C-BE32-E72D297353CC}">
              <c16:uniqueId val="{00000000-4D90-455C-B092-8EDC84272B64}"/>
            </c:ext>
          </c:extLst>
        </c:ser>
        <c:ser>
          <c:idx val="1"/>
          <c:order val="1"/>
          <c:spPr>
            <a:ln w="28575" cap="rnd">
              <a:solidFill>
                <a:schemeClr val="accent2"/>
              </a:solidFill>
              <a:round/>
            </a:ln>
            <a:effectLst/>
          </c:spPr>
          <c:marker>
            <c:symbol val="none"/>
          </c:marker>
          <c:cat>
            <c:strRef>
              <c:f>'6.1 first 0.5 second'!$BH$61:$BY$61</c:f>
              <c:strCache>
                <c:ptCount val="18"/>
                <c:pt idx="0">
                  <c:v>O1</c:v>
                </c:pt>
                <c:pt idx="1">
                  <c:v>O2</c:v>
                </c:pt>
                <c:pt idx="2">
                  <c:v>O3</c:v>
                </c:pt>
                <c:pt idx="3">
                  <c:v>O4</c:v>
                </c:pt>
                <c:pt idx="4">
                  <c:v>O5</c:v>
                </c:pt>
                <c:pt idx="5">
                  <c:v>O6</c:v>
                </c:pt>
                <c:pt idx="6">
                  <c:v>O7</c:v>
                </c:pt>
                <c:pt idx="7">
                  <c:v>O8</c:v>
                </c:pt>
                <c:pt idx="8">
                  <c:v>O9</c:v>
                </c:pt>
                <c:pt idx="9">
                  <c:v>O10</c:v>
                </c:pt>
                <c:pt idx="10">
                  <c:v>O11</c:v>
                </c:pt>
                <c:pt idx="11">
                  <c:v>O12</c:v>
                </c:pt>
                <c:pt idx="12">
                  <c:v>O13</c:v>
                </c:pt>
                <c:pt idx="13">
                  <c:v>O14</c:v>
                </c:pt>
                <c:pt idx="14">
                  <c:v>O15</c:v>
                </c:pt>
                <c:pt idx="15">
                  <c:v>O16</c:v>
                </c:pt>
                <c:pt idx="16">
                  <c:v>O17</c:v>
                </c:pt>
                <c:pt idx="17">
                  <c:v>O18</c:v>
                </c:pt>
              </c:strCache>
            </c:strRef>
          </c:cat>
          <c:val>
            <c:numRef>
              <c:f>'6.1 first 0.5 second'!$BH$63:$BY$63</c:f>
              <c:numCache>
                <c:formatCode>General</c:formatCode>
                <c:ptCount val="18"/>
                <c:pt idx="0">
                  <c:v>151.53846153846155</c:v>
                </c:pt>
                <c:pt idx="1">
                  <c:v>152.27564102564105</c:v>
                </c:pt>
                <c:pt idx="2">
                  <c:v>113.33333333333334</c:v>
                </c:pt>
                <c:pt idx="3">
                  <c:v>90.224358974358992</c:v>
                </c:pt>
                <c:pt idx="4">
                  <c:v>85.128205128205138</c:v>
                </c:pt>
                <c:pt idx="5">
                  <c:v>87.051282051282044</c:v>
                </c:pt>
                <c:pt idx="6">
                  <c:v>126.02564102564101</c:v>
                </c:pt>
                <c:pt idx="7">
                  <c:v>107.94871794871798</c:v>
                </c:pt>
                <c:pt idx="8">
                  <c:v>125.80128205128202</c:v>
                </c:pt>
                <c:pt idx="9">
                  <c:v>119.39102564102562</c:v>
                </c:pt>
                <c:pt idx="10">
                  <c:v>101.66666666666669</c:v>
                </c:pt>
                <c:pt idx="11">
                  <c:v>90.769230769230788</c:v>
                </c:pt>
                <c:pt idx="12">
                  <c:v>134.23076923076923</c:v>
                </c:pt>
                <c:pt idx="13">
                  <c:v>108.07692307692309</c:v>
                </c:pt>
                <c:pt idx="14">
                  <c:v>123.10897435897436</c:v>
                </c:pt>
                <c:pt idx="15">
                  <c:v>108.14102564102564</c:v>
                </c:pt>
                <c:pt idx="16">
                  <c:v>98.589743589743577</c:v>
                </c:pt>
                <c:pt idx="17">
                  <c:v>120.38461538461539</c:v>
                </c:pt>
              </c:numCache>
            </c:numRef>
          </c:val>
          <c:smooth val="0"/>
          <c:extLst>
            <c:ext xmlns:c16="http://schemas.microsoft.com/office/drawing/2014/chart" uri="{C3380CC4-5D6E-409C-BE32-E72D297353CC}">
              <c16:uniqueId val="{00000001-4D90-455C-B092-8EDC84272B64}"/>
            </c:ext>
          </c:extLst>
        </c:ser>
        <c:dLbls>
          <c:showLegendKey val="0"/>
          <c:showVal val="0"/>
          <c:showCatName val="0"/>
          <c:showSerName val="0"/>
          <c:showPercent val="0"/>
          <c:showBubbleSize val="0"/>
        </c:dLbls>
        <c:smooth val="0"/>
        <c:axId val="410217520"/>
        <c:axId val="410217848"/>
      </c:lineChart>
      <c:catAx>
        <c:axId val="41021752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10217848"/>
        <c:crosses val="autoZero"/>
        <c:auto val="1"/>
        <c:lblAlgn val="ctr"/>
        <c:lblOffset val="100"/>
        <c:noMultiLvlLbl val="0"/>
      </c:catAx>
      <c:valAx>
        <c:axId val="410217848"/>
        <c:scaling>
          <c:orientation val="minMax"/>
          <c:min val="6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1021752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AU"/>
              <a:t>Responses (Exp 6.1)</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'6.1 first second'!$E$62</c:f>
              <c:strCache>
                <c:ptCount val="1"/>
                <c:pt idx="0">
                  <c:v>Low CU</c:v>
                </c:pt>
              </c:strCache>
            </c:strRef>
          </c:tx>
          <c:spPr>
            <a:ln w="28575" cap="rnd">
              <a:solidFill>
                <a:schemeClr val="accent1"/>
              </a:solidFill>
              <a:round/>
            </a:ln>
            <a:effectLst/>
          </c:spPr>
          <c:marker>
            <c:symbol val="none"/>
          </c:marker>
          <c:cat>
            <c:strRef>
              <c:f>'6.1 first second'!$F$61:$W$61</c:f>
              <c:strCache>
                <c:ptCount val="18"/>
                <c:pt idx="0">
                  <c:v>B1</c:v>
                </c:pt>
                <c:pt idx="1">
                  <c:v>B2</c:v>
                </c:pt>
                <c:pt idx="2">
                  <c:v>B3</c:v>
                </c:pt>
                <c:pt idx="3">
                  <c:v>B4</c:v>
                </c:pt>
                <c:pt idx="4">
                  <c:v>B5</c:v>
                </c:pt>
                <c:pt idx="5">
                  <c:v>B6</c:v>
                </c:pt>
                <c:pt idx="6">
                  <c:v>B7</c:v>
                </c:pt>
                <c:pt idx="7">
                  <c:v>B8</c:v>
                </c:pt>
                <c:pt idx="8">
                  <c:v>B9</c:v>
                </c:pt>
                <c:pt idx="9">
                  <c:v>B10</c:v>
                </c:pt>
                <c:pt idx="10">
                  <c:v>B11</c:v>
                </c:pt>
                <c:pt idx="11">
                  <c:v>B12</c:v>
                </c:pt>
                <c:pt idx="12">
                  <c:v>B13</c:v>
                </c:pt>
                <c:pt idx="13">
                  <c:v>B14</c:v>
                </c:pt>
                <c:pt idx="14">
                  <c:v>B15</c:v>
                </c:pt>
                <c:pt idx="15">
                  <c:v>B16</c:v>
                </c:pt>
                <c:pt idx="16">
                  <c:v>B17</c:v>
                </c:pt>
                <c:pt idx="17">
                  <c:v>B18</c:v>
                </c:pt>
              </c:strCache>
            </c:strRef>
          </c:cat>
          <c:val>
            <c:numRef>
              <c:f>'6.1 first second'!$F$62:$W$62</c:f>
              <c:numCache>
                <c:formatCode>General</c:formatCode>
                <c:ptCount val="18"/>
                <c:pt idx="0">
                  <c:v>2.125</c:v>
                </c:pt>
                <c:pt idx="1">
                  <c:v>1.4375</c:v>
                </c:pt>
                <c:pt idx="2">
                  <c:v>1.2875000000000001</c:v>
                </c:pt>
                <c:pt idx="3">
                  <c:v>1.1375</c:v>
                </c:pt>
                <c:pt idx="4">
                  <c:v>1.1000000000000001</c:v>
                </c:pt>
                <c:pt idx="5">
                  <c:v>1</c:v>
                </c:pt>
                <c:pt idx="6">
                  <c:v>1.3125</c:v>
                </c:pt>
                <c:pt idx="7">
                  <c:v>1.1125</c:v>
                </c:pt>
                <c:pt idx="8">
                  <c:v>1.0874999999999999</c:v>
                </c:pt>
                <c:pt idx="9">
                  <c:v>1.0625</c:v>
                </c:pt>
                <c:pt idx="10">
                  <c:v>1</c:v>
                </c:pt>
                <c:pt idx="11">
                  <c:v>1.05</c:v>
                </c:pt>
                <c:pt idx="12">
                  <c:v>1.1125</c:v>
                </c:pt>
                <c:pt idx="13">
                  <c:v>1.05</c:v>
                </c:pt>
                <c:pt idx="14">
                  <c:v>1.0125</c:v>
                </c:pt>
                <c:pt idx="15">
                  <c:v>1.0249999999999999</c:v>
                </c:pt>
                <c:pt idx="16">
                  <c:v>1.0125</c:v>
                </c:pt>
                <c:pt idx="17">
                  <c:v>1.0125</c:v>
                </c:pt>
              </c:numCache>
            </c:numRef>
          </c:val>
          <c:smooth val="0"/>
          <c:extLst>
            <c:ext xmlns:c16="http://schemas.microsoft.com/office/drawing/2014/chart" uri="{C3380CC4-5D6E-409C-BE32-E72D297353CC}">
              <c16:uniqueId val="{00000000-C9E8-4FCA-B0DF-F497A7B04AE6}"/>
            </c:ext>
          </c:extLst>
        </c:ser>
        <c:ser>
          <c:idx val="1"/>
          <c:order val="1"/>
          <c:tx>
            <c:strRef>
              <c:f>'6.1 first second'!$E$63</c:f>
              <c:strCache>
                <c:ptCount val="1"/>
                <c:pt idx="0">
                  <c:v>High CU</c:v>
                </c:pt>
              </c:strCache>
            </c:strRef>
          </c:tx>
          <c:spPr>
            <a:ln w="28575" cap="rnd">
              <a:solidFill>
                <a:schemeClr val="accent2"/>
              </a:solidFill>
              <a:round/>
            </a:ln>
            <a:effectLst/>
          </c:spPr>
          <c:marker>
            <c:symbol val="none"/>
          </c:marker>
          <c:cat>
            <c:strRef>
              <c:f>'6.1 first second'!$F$61:$W$61</c:f>
              <c:strCache>
                <c:ptCount val="18"/>
                <c:pt idx="0">
                  <c:v>B1</c:v>
                </c:pt>
                <c:pt idx="1">
                  <c:v>B2</c:v>
                </c:pt>
                <c:pt idx="2">
                  <c:v>B3</c:v>
                </c:pt>
                <c:pt idx="3">
                  <c:v>B4</c:v>
                </c:pt>
                <c:pt idx="4">
                  <c:v>B5</c:v>
                </c:pt>
                <c:pt idx="5">
                  <c:v>B6</c:v>
                </c:pt>
                <c:pt idx="6">
                  <c:v>B7</c:v>
                </c:pt>
                <c:pt idx="7">
                  <c:v>B8</c:v>
                </c:pt>
                <c:pt idx="8">
                  <c:v>B9</c:v>
                </c:pt>
                <c:pt idx="9">
                  <c:v>B10</c:v>
                </c:pt>
                <c:pt idx="10">
                  <c:v>B11</c:v>
                </c:pt>
                <c:pt idx="11">
                  <c:v>B12</c:v>
                </c:pt>
                <c:pt idx="12">
                  <c:v>B13</c:v>
                </c:pt>
                <c:pt idx="13">
                  <c:v>B14</c:v>
                </c:pt>
                <c:pt idx="14">
                  <c:v>B15</c:v>
                </c:pt>
                <c:pt idx="15">
                  <c:v>B16</c:v>
                </c:pt>
                <c:pt idx="16">
                  <c:v>B17</c:v>
                </c:pt>
                <c:pt idx="17">
                  <c:v>B18</c:v>
                </c:pt>
              </c:strCache>
            </c:strRef>
          </c:cat>
          <c:val>
            <c:numRef>
              <c:f>'6.1 first second'!$F$63:$W$63</c:f>
              <c:numCache>
                <c:formatCode>General</c:formatCode>
                <c:ptCount val="18"/>
                <c:pt idx="0">
                  <c:v>2.0480769230769229</c:v>
                </c:pt>
                <c:pt idx="1">
                  <c:v>1.6153846153846154</c:v>
                </c:pt>
                <c:pt idx="2">
                  <c:v>1.2019230769230769</c:v>
                </c:pt>
                <c:pt idx="3">
                  <c:v>1.2211538461538463</c:v>
                </c:pt>
                <c:pt idx="4">
                  <c:v>1.0576923076923077</c:v>
                </c:pt>
                <c:pt idx="5">
                  <c:v>1</c:v>
                </c:pt>
                <c:pt idx="6">
                  <c:v>1.4615384615384615</c:v>
                </c:pt>
                <c:pt idx="7">
                  <c:v>1.3076923076923077</c:v>
                </c:pt>
                <c:pt idx="8">
                  <c:v>1.0480769230769231</c:v>
                </c:pt>
                <c:pt idx="9">
                  <c:v>1.0673076923076923</c:v>
                </c:pt>
                <c:pt idx="10">
                  <c:v>1.0192307692307692</c:v>
                </c:pt>
                <c:pt idx="11">
                  <c:v>1.0384615384615385</c:v>
                </c:pt>
                <c:pt idx="12">
                  <c:v>1.2692307692307692</c:v>
                </c:pt>
                <c:pt idx="13">
                  <c:v>1.1442307692307692</c:v>
                </c:pt>
                <c:pt idx="14">
                  <c:v>1</c:v>
                </c:pt>
                <c:pt idx="15">
                  <c:v>1.0384615384615385</c:v>
                </c:pt>
                <c:pt idx="16">
                  <c:v>1.0192307692307692</c:v>
                </c:pt>
                <c:pt idx="17">
                  <c:v>1.0096153846153846</c:v>
                </c:pt>
              </c:numCache>
            </c:numRef>
          </c:val>
          <c:smooth val="0"/>
          <c:extLst>
            <c:ext xmlns:c16="http://schemas.microsoft.com/office/drawing/2014/chart" uri="{C3380CC4-5D6E-409C-BE32-E72D297353CC}">
              <c16:uniqueId val="{00000001-C9E8-4FCA-B0DF-F497A7B04AE6}"/>
            </c:ext>
          </c:extLst>
        </c:ser>
        <c:dLbls>
          <c:showLegendKey val="0"/>
          <c:showVal val="0"/>
          <c:showCatName val="0"/>
          <c:showSerName val="0"/>
          <c:showPercent val="0"/>
          <c:showBubbleSize val="0"/>
        </c:dLbls>
        <c:smooth val="0"/>
        <c:axId val="525956208"/>
        <c:axId val="525951288"/>
      </c:lineChart>
      <c:catAx>
        <c:axId val="52595620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25951288"/>
        <c:crosses val="autoZero"/>
        <c:auto val="1"/>
        <c:lblAlgn val="ctr"/>
        <c:lblOffset val="100"/>
        <c:noMultiLvlLbl val="0"/>
      </c:catAx>
      <c:valAx>
        <c:axId val="525951288"/>
        <c:scaling>
          <c:orientation val="minMax"/>
          <c:min val="1"/>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2595620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AU"/>
              <a:t>Exp 6.2. Outcome gaze duration (3s)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spPr>
            <a:ln w="28575" cap="rnd">
              <a:solidFill>
                <a:schemeClr val="accent1"/>
              </a:solidFill>
              <a:round/>
            </a:ln>
            <a:effectLst/>
          </c:spPr>
          <c:marker>
            <c:symbol val="none"/>
          </c:marker>
          <c:cat>
            <c:strRef>
              <c:f>'Exp 6.2'!$AN$60:$BE$60</c:f>
              <c:strCache>
                <c:ptCount val="18"/>
                <c:pt idx="0">
                  <c:v>o1</c:v>
                </c:pt>
                <c:pt idx="1">
                  <c:v>o2</c:v>
                </c:pt>
                <c:pt idx="2">
                  <c:v>o3</c:v>
                </c:pt>
                <c:pt idx="3">
                  <c:v>o4</c:v>
                </c:pt>
                <c:pt idx="4">
                  <c:v>o5</c:v>
                </c:pt>
                <c:pt idx="5">
                  <c:v>o6</c:v>
                </c:pt>
                <c:pt idx="6">
                  <c:v>o7</c:v>
                </c:pt>
                <c:pt idx="7">
                  <c:v>o8</c:v>
                </c:pt>
                <c:pt idx="8">
                  <c:v>o9</c:v>
                </c:pt>
                <c:pt idx="9">
                  <c:v>o10</c:v>
                </c:pt>
                <c:pt idx="10">
                  <c:v>o11</c:v>
                </c:pt>
                <c:pt idx="11">
                  <c:v>o12</c:v>
                </c:pt>
                <c:pt idx="12">
                  <c:v>o13</c:v>
                </c:pt>
                <c:pt idx="13">
                  <c:v>o14</c:v>
                </c:pt>
                <c:pt idx="14">
                  <c:v>o15</c:v>
                </c:pt>
                <c:pt idx="15">
                  <c:v>o16</c:v>
                </c:pt>
                <c:pt idx="16">
                  <c:v>o17</c:v>
                </c:pt>
                <c:pt idx="17">
                  <c:v>o18</c:v>
                </c:pt>
              </c:strCache>
            </c:strRef>
          </c:cat>
          <c:val>
            <c:numRef>
              <c:f>'Exp 6.2'!$AN$61:$BE$61</c:f>
              <c:numCache>
                <c:formatCode>General</c:formatCode>
                <c:ptCount val="18"/>
                <c:pt idx="0">
                  <c:v>956.94294981995267</c:v>
                </c:pt>
                <c:pt idx="1">
                  <c:v>587.12566183949571</c:v>
                </c:pt>
                <c:pt idx="2">
                  <c:v>481.4644072114541</c:v>
                </c:pt>
                <c:pt idx="3">
                  <c:v>353.716546129954</c:v>
                </c:pt>
                <c:pt idx="4">
                  <c:v>352.82257546630547</c:v>
                </c:pt>
                <c:pt idx="5">
                  <c:v>394.40832125292309</c:v>
                </c:pt>
                <c:pt idx="6">
                  <c:v>854.17359785443819</c:v>
                </c:pt>
                <c:pt idx="7">
                  <c:v>667.34123012740918</c:v>
                </c:pt>
                <c:pt idx="8">
                  <c:v>507.44484500761212</c:v>
                </c:pt>
                <c:pt idx="9">
                  <c:v>463.00756728764799</c:v>
                </c:pt>
                <c:pt idx="10">
                  <c:v>485.53020069853403</c:v>
                </c:pt>
                <c:pt idx="11">
                  <c:v>413.7519532713788</c:v>
                </c:pt>
                <c:pt idx="12">
                  <c:v>951.09086509188558</c:v>
                </c:pt>
                <c:pt idx="13">
                  <c:v>798.18306097820846</c:v>
                </c:pt>
                <c:pt idx="14">
                  <c:v>609.73760297035074</c:v>
                </c:pt>
                <c:pt idx="15">
                  <c:v>601.68880617812647</c:v>
                </c:pt>
                <c:pt idx="16">
                  <c:v>513.62197571012621</c:v>
                </c:pt>
                <c:pt idx="17">
                  <c:v>555.91112167520942</c:v>
                </c:pt>
              </c:numCache>
            </c:numRef>
          </c:val>
          <c:smooth val="0"/>
          <c:extLst>
            <c:ext xmlns:c16="http://schemas.microsoft.com/office/drawing/2014/chart" uri="{C3380CC4-5D6E-409C-BE32-E72D297353CC}">
              <c16:uniqueId val="{00000000-8E50-4B4D-9CD3-BBAB52EE1AED}"/>
            </c:ext>
          </c:extLst>
        </c:ser>
        <c:ser>
          <c:idx val="1"/>
          <c:order val="1"/>
          <c:spPr>
            <a:ln w="28575" cap="rnd">
              <a:solidFill>
                <a:schemeClr val="accent2"/>
              </a:solidFill>
              <a:round/>
            </a:ln>
            <a:effectLst/>
          </c:spPr>
          <c:marker>
            <c:symbol val="none"/>
          </c:marker>
          <c:cat>
            <c:strRef>
              <c:f>'Exp 6.2'!$AN$60:$BE$60</c:f>
              <c:strCache>
                <c:ptCount val="18"/>
                <c:pt idx="0">
                  <c:v>o1</c:v>
                </c:pt>
                <c:pt idx="1">
                  <c:v>o2</c:v>
                </c:pt>
                <c:pt idx="2">
                  <c:v>o3</c:v>
                </c:pt>
                <c:pt idx="3">
                  <c:v>o4</c:v>
                </c:pt>
                <c:pt idx="4">
                  <c:v>o5</c:v>
                </c:pt>
                <c:pt idx="5">
                  <c:v>o6</c:v>
                </c:pt>
                <c:pt idx="6">
                  <c:v>o7</c:v>
                </c:pt>
                <c:pt idx="7">
                  <c:v>o8</c:v>
                </c:pt>
                <c:pt idx="8">
                  <c:v>o9</c:v>
                </c:pt>
                <c:pt idx="9">
                  <c:v>o10</c:v>
                </c:pt>
                <c:pt idx="10">
                  <c:v>o11</c:v>
                </c:pt>
                <c:pt idx="11">
                  <c:v>o12</c:v>
                </c:pt>
                <c:pt idx="12">
                  <c:v>o13</c:v>
                </c:pt>
                <c:pt idx="13">
                  <c:v>o14</c:v>
                </c:pt>
                <c:pt idx="14">
                  <c:v>o15</c:v>
                </c:pt>
                <c:pt idx="15">
                  <c:v>o16</c:v>
                </c:pt>
                <c:pt idx="16">
                  <c:v>o17</c:v>
                </c:pt>
                <c:pt idx="17">
                  <c:v>o18</c:v>
                </c:pt>
              </c:strCache>
            </c:strRef>
          </c:cat>
          <c:val>
            <c:numRef>
              <c:f>'Exp 6.2'!$AN$62:$BE$62</c:f>
              <c:numCache>
                <c:formatCode>General</c:formatCode>
                <c:ptCount val="18"/>
                <c:pt idx="0">
                  <c:v>774.1837351245407</c:v>
                </c:pt>
                <c:pt idx="1">
                  <c:v>479.82938450224185</c:v>
                </c:pt>
                <c:pt idx="2">
                  <c:v>323.85372526853683</c:v>
                </c:pt>
                <c:pt idx="3">
                  <c:v>344.29523227806777</c:v>
                </c:pt>
                <c:pt idx="4">
                  <c:v>403.10385679106497</c:v>
                </c:pt>
                <c:pt idx="5">
                  <c:v>380.0676391202112</c:v>
                </c:pt>
                <c:pt idx="6">
                  <c:v>672.57489445835199</c:v>
                </c:pt>
                <c:pt idx="7">
                  <c:v>598.32839091415758</c:v>
                </c:pt>
                <c:pt idx="8">
                  <c:v>424.90089398237512</c:v>
                </c:pt>
                <c:pt idx="9">
                  <c:v>397.02888028362668</c:v>
                </c:pt>
                <c:pt idx="10">
                  <c:v>357.29140493277544</c:v>
                </c:pt>
                <c:pt idx="11">
                  <c:v>356.94987492509</c:v>
                </c:pt>
                <c:pt idx="12">
                  <c:v>804.44716250068166</c:v>
                </c:pt>
                <c:pt idx="13">
                  <c:v>690.88239086732858</c:v>
                </c:pt>
                <c:pt idx="14">
                  <c:v>509.76813187201941</c:v>
                </c:pt>
                <c:pt idx="15">
                  <c:v>476.46126030895061</c:v>
                </c:pt>
                <c:pt idx="16">
                  <c:v>490.06677041023579</c:v>
                </c:pt>
                <c:pt idx="17">
                  <c:v>274.75075922695635</c:v>
                </c:pt>
              </c:numCache>
            </c:numRef>
          </c:val>
          <c:smooth val="0"/>
          <c:extLst>
            <c:ext xmlns:c16="http://schemas.microsoft.com/office/drawing/2014/chart" uri="{C3380CC4-5D6E-409C-BE32-E72D297353CC}">
              <c16:uniqueId val="{00000001-8E50-4B4D-9CD3-BBAB52EE1AED}"/>
            </c:ext>
          </c:extLst>
        </c:ser>
        <c:dLbls>
          <c:showLegendKey val="0"/>
          <c:showVal val="0"/>
          <c:showCatName val="0"/>
          <c:showSerName val="0"/>
          <c:showPercent val="0"/>
          <c:showBubbleSize val="0"/>
        </c:dLbls>
        <c:smooth val="0"/>
        <c:axId val="609811776"/>
        <c:axId val="609810792"/>
      </c:lineChart>
      <c:catAx>
        <c:axId val="60981177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09810792"/>
        <c:crosses val="autoZero"/>
        <c:auto val="1"/>
        <c:lblAlgn val="ctr"/>
        <c:lblOffset val="100"/>
        <c:noMultiLvlLbl val="0"/>
      </c:catAx>
      <c:valAx>
        <c:axId val="60981079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0981177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EAEEA267B064C44192BB084539ECADAC" ma:contentTypeVersion="13" ma:contentTypeDescription="Create a new document." ma:contentTypeScope="" ma:versionID="bc30f6dafd947a8ece4b03679cd2142b">
  <xsd:schema xmlns:xsd="http://www.w3.org/2001/XMLSchema" xmlns:xs="http://www.w3.org/2001/XMLSchema" xmlns:p="http://schemas.microsoft.com/office/2006/metadata/properties" xmlns:ns3="28ce8630-28fb-4cc7-a3c6-589ce22c18eb" xmlns:ns4="c295edf8-f436-49d3-b5c7-cea7d1fac4af" targetNamespace="http://schemas.microsoft.com/office/2006/metadata/properties" ma:root="true" ma:fieldsID="558c317d5b29d83ea13c0950eed10107" ns3:_="" ns4:_="">
    <xsd:import namespace="28ce8630-28fb-4cc7-a3c6-589ce22c18eb"/>
    <xsd:import namespace="c295edf8-f436-49d3-b5c7-cea7d1fac4af"/>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DateTaken" minOccurs="0"/>
                <xsd:element ref="ns3:MediaServiceAutoTags" minOccurs="0"/>
                <xsd:element ref="ns3:MediaServiceGenerationTime" minOccurs="0"/>
                <xsd:element ref="ns3:MediaServiceEventHashCode" minOccurs="0"/>
                <xsd:element ref="ns3:MediaServiceOCR"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8ce8630-28fb-4cc7-a3c6-589ce22c18e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3" nillable="true" ma:displayName="MediaServiceDateTaken" ma:hidden="true" ma:internalName="MediaServiceDateTaken" ma:readOnly="true">
      <xsd:simpleType>
        <xsd:restriction base="dms:Text"/>
      </xsd:simpleType>
    </xsd:element>
    <xsd:element name="MediaServiceAutoTags" ma:index="14" nillable="true" ma:displayName="Tags" ma:internalName="MediaServiceAutoTags" ma:readOnly="true">
      <xsd:simpleType>
        <xsd:restriction base="dms:Text"/>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element name="MediaServiceLocation" ma:index="18" nillable="true" ma:displayName="Location" ma:internalName="MediaServiceLocation" ma:readOnly="true">
      <xsd:simpleType>
        <xsd:restriction base="dms:Text"/>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c295edf8-f436-49d3-b5c7-cea7d1fac4af"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CEE3E8FC-C8C3-46FF-9D43-F77F5150935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8ce8630-28fb-4cc7-a3c6-589ce22c18eb"/>
    <ds:schemaRef ds:uri="c295edf8-f436-49d3-b5c7-cea7d1fac4a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157502D5-D758-4C29-BD00-526BF3DFCA9B}">
  <ds:schemaRefs>
    <ds:schemaRef ds:uri="http://schemas.microsoft.com/sharepoint/v3/contenttype/forms"/>
  </ds:schemaRefs>
</ds:datastoreItem>
</file>

<file path=customXml/itemProps3.xml><?xml version="1.0" encoding="utf-8"?>
<ds:datastoreItem xmlns:ds="http://schemas.openxmlformats.org/officeDocument/2006/customXml" ds:itemID="{191AC2B3-BD30-460D-AD3A-C4E2FFD36A21}">
  <ds:schemaRefs>
    <ds:schemaRef ds:uri="http://purl.org/dc/elements/1.1/"/>
    <ds:schemaRef ds:uri="c295edf8-f436-49d3-b5c7-cea7d1fac4af"/>
    <ds:schemaRef ds:uri="http://schemas.openxmlformats.org/package/2006/metadata/core-properties"/>
    <ds:schemaRef ds:uri="http://www.w3.org/XML/1998/namespace"/>
    <ds:schemaRef ds:uri="http://purl.org/dc/terms/"/>
    <ds:schemaRef ds:uri="http://schemas.microsoft.com/office/2006/documentManagement/types"/>
    <ds:schemaRef ds:uri="http://schemas.microsoft.com/office/2006/metadata/properties"/>
    <ds:schemaRef ds:uri="http://schemas.microsoft.com/office/infopath/2007/PartnerControls"/>
    <ds:schemaRef ds:uri="28ce8630-28fb-4cc7-a3c6-589ce22c18eb"/>
    <ds:schemaRef ds:uri="http://purl.org/dc/dcmitype/"/>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4</Pages>
  <Words>658</Words>
  <Characters>3753</Characters>
  <Application>Microsoft Office Word</Application>
  <DocSecurity>4</DocSecurity>
  <Lines>31</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Tom Beesley</dc:creator>
  <cp:keywords/>
  <dc:description/>
  <cp:lastModifiedBy>Tom Beesley</cp:lastModifiedBy>
  <cp:revision>2</cp:revision>
  <dcterms:created xsi:type="dcterms:W3CDTF">2020-03-02T10:23:00Z</dcterms:created>
  <dcterms:modified xsi:type="dcterms:W3CDTF">2020-03-02T10:23:00Z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0x010100EAEEA267B064C44192BB084539ECADAC</vt:lpwstr>
  </property>
</Properties>
</file>